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4F" w:rsidRDefault="00B07A4F" w:rsidP="00B07A4F">
      <w:pPr>
        <w:pStyle w:val="1"/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предоставления информации, подлежащей раскрытию, организациями, осуществляющими </w:t>
      </w:r>
      <w:r>
        <w:rPr>
          <w:b/>
          <w:bCs/>
          <w:sz w:val="28"/>
          <w:szCs w:val="28"/>
          <w:u w:val="single"/>
        </w:rPr>
        <w:t>горячее</w:t>
      </w:r>
      <w:r w:rsidRPr="00372D00">
        <w:rPr>
          <w:b/>
          <w:bCs/>
          <w:sz w:val="28"/>
          <w:szCs w:val="28"/>
          <w:u w:val="single"/>
        </w:rPr>
        <w:t xml:space="preserve"> водоснабжение</w:t>
      </w: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902BCD" w:rsidRPr="00F32F1A" w:rsidTr="00A440F9">
        <w:trPr>
          <w:trHeight w:val="96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A4F" w:rsidRDefault="00B07A4F" w:rsidP="009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02BCD" w:rsidRPr="00F32F1A" w:rsidRDefault="00B07A4F" w:rsidP="009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1.5. </w:t>
            </w:r>
            <w:r w:rsidR="00902BCD"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основных</w:t>
            </w:r>
            <w:r w:rsidR="00902BCD"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показателях финансово-хозяйственной</w:t>
            </w:r>
            <w:r w:rsidR="00902BCD"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деятельности </w:t>
            </w:r>
            <w:r w:rsidR="00902BCD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="00902BCD">
              <w:rPr>
                <w:rFonts w:ascii="Times New Roman" w:eastAsia="Times New Roman" w:hAnsi="Times New Roman" w:cs="Times New Roman"/>
                <w:sz w:val="26"/>
                <w:szCs w:val="26"/>
              </w:rPr>
              <w:t>ЭнергоПромРесурс</w:t>
            </w:r>
            <w:proofErr w:type="spellEnd"/>
            <w:r w:rsidR="00902B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по горячему водоснабжению за </w:t>
            </w:r>
            <w:r w:rsidR="00F014A8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E009F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014A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</w:t>
            </w:r>
          </w:p>
        </w:tc>
      </w:tr>
      <w:tr w:rsidR="00902BCD" w:rsidRPr="00F32F1A" w:rsidTr="00A440F9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D" w:rsidRPr="00F32F1A" w:rsidRDefault="00902BCD" w:rsidP="00A4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BCD" w:rsidRPr="00F32F1A" w:rsidRDefault="00902BCD" w:rsidP="00A44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2BCD" w:rsidRPr="00F32F1A" w:rsidTr="003D4738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Выручка от регулируемой деятельности (тыс. рублей)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CD" w:rsidRPr="00BD7F24" w:rsidRDefault="00902BCD" w:rsidP="0090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BD7F24" w:rsidRPr="00BD7F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00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F8123F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</w:tr>
      <w:tr w:rsidR="00902BCD" w:rsidRPr="00F32F1A" w:rsidTr="003D4738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 (тыс. рублей), включая: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CD" w:rsidRPr="003D4738" w:rsidRDefault="00E009F3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138 514</w:t>
            </w:r>
          </w:p>
          <w:p w:rsidR="003D4738" w:rsidRPr="00B147FE" w:rsidRDefault="003D4738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BCD" w:rsidRPr="00F32F1A" w:rsidTr="003D4738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покупаемую тепловую энергию (мощность), используемую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CD" w:rsidRPr="00B147FE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3D4738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CD" w:rsidRPr="003D4738" w:rsidRDefault="00E009F3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107 161</w:t>
            </w:r>
          </w:p>
        </w:tc>
      </w:tr>
      <w:tr w:rsidR="00902BCD" w:rsidRPr="00F32F1A" w:rsidTr="003D4738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покупаемую холодную воду, используемую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CD" w:rsidRPr="003D4738" w:rsidRDefault="00E009F3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31 353</w:t>
            </w:r>
          </w:p>
        </w:tc>
      </w:tr>
      <w:tr w:rsidR="00902BCD" w:rsidRPr="00F32F1A" w:rsidTr="003D4738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 холодную воду, 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CD" w:rsidRPr="00B147FE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02BCD" w:rsidRPr="00F32F1A" w:rsidTr="00A440F9">
        <w:trPr>
          <w:trHeight w:val="15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д)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4430FF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30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е)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ж)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з)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общепроизводственные расходы, в том числе расходы на текущий и капитальный ремонт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общехозяйственные расходы, в том числе расходы на текущий и капитальный ремонт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22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л)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28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25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н)</w:t>
            </w:r>
            <w:r w:rsidRPr="00F32F1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г. № 406 (Официальный интернет-портал правовой информации http://www.pravo.gov.ru, 15.05.2013)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16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об изменении стоимости основных фондов (в том числе за счет ввода в эксплуатацию (вывода из эксплуатации)), их переоценки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F32F1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аловая прибыль от продажи товаров и услуг по регулируемому виду деятельности (тыс. рублей)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3D4738" w:rsidRDefault="00F8123F" w:rsidP="00DA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13 100</w:t>
            </w:r>
            <w:bookmarkStart w:id="0" w:name="_GoBack"/>
            <w:bookmarkEnd w:id="0"/>
          </w:p>
        </w:tc>
      </w:tr>
      <w:tr w:rsidR="00902BCD" w:rsidRPr="00F32F1A" w:rsidTr="00A440F9">
        <w:trPr>
          <w:trHeight w:val="18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B147FE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покупаемой холодной воды, используемой для горячего водоснабжения (тыс. куб. метров)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3D4738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3D4738" w:rsidRPr="003D47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009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4738" w:rsidRPr="003D473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009F3">
              <w:rPr>
                <w:rFonts w:ascii="Times New Roman" w:eastAsia="Times New Roman" w:hAnsi="Times New Roman" w:cs="Times New Roman"/>
                <w:sz w:val="24"/>
                <w:szCs w:val="24"/>
              </w:rPr>
              <w:t>58,966</w:t>
            </w:r>
          </w:p>
        </w:tc>
      </w:tr>
      <w:tr w:rsidR="00902BCD" w:rsidRPr="00F32F1A" w:rsidTr="00A440F9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B147FE" w:rsidRDefault="00902BCD" w:rsidP="0073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47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покупаемой тепловой энергии (мощности), используемой для горячего водоснабжения (тыс. Гкал (Гкал/ч))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4430FF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430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тепловой энергии, производимой с применением собственных источников и используемой для горячего водоснабжения (тыс. Гкал)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3D4738" w:rsidRDefault="00E009F3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107,121</w:t>
            </w:r>
          </w:p>
        </w:tc>
      </w:tr>
      <w:tr w:rsidR="00902BCD" w:rsidRPr="00F32F1A" w:rsidTr="00A440F9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отери воды в сетях (процентов)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545D7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5D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реднесписочная численность основного производственного персонала (человек)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545D7A" w:rsidRDefault="00902BCD" w:rsidP="0073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5D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902BCD" w:rsidRPr="00F32F1A" w:rsidTr="00A440F9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BCD" w:rsidRPr="00F32F1A" w:rsidRDefault="00902BCD" w:rsidP="00A44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="00C94D7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дельный расход электроэнергии на подачу воды в сеть (тыс. кВт·ч или тыс. куб. метров)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2BCD" w:rsidRPr="00545D7A" w:rsidRDefault="00902BCD" w:rsidP="00A44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45D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902BCD" w:rsidRDefault="00902BCD" w:rsidP="00902BCD"/>
    <w:p w:rsidR="00902BCD" w:rsidRDefault="00902BCD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B147FE" w:rsidRPr="00F32F1A" w:rsidTr="00046DE9">
        <w:trPr>
          <w:trHeight w:val="960"/>
        </w:trPr>
        <w:tc>
          <w:tcPr>
            <w:tcW w:w="8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545D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1.6. </w:t>
            </w:r>
            <w:r w:rsidRPr="00F32F1A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      </w:r>
          </w:p>
        </w:tc>
      </w:tr>
      <w:tr w:rsidR="00B147FE" w:rsidRPr="00F32F1A" w:rsidTr="00046DE9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FE" w:rsidRPr="00F32F1A" w:rsidRDefault="00B147FE" w:rsidP="0004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7FE" w:rsidRPr="00F32F1A" w:rsidRDefault="00B147FE" w:rsidP="00046D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7FE" w:rsidRPr="00F32F1A" w:rsidTr="00046DE9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4:B10"/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аварий на системах горячего водоснабжения (единиц на километр)</w:t>
            </w:r>
            <w:bookmarkEnd w:id="1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FE" w:rsidRPr="00F32F1A" w:rsidTr="00046DE9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(суммарно за календарный год), превышающих допустимую продолжительность перерыва подачи горячей воды                              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FE" w:rsidRPr="00F32F1A" w:rsidTr="00046DE9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FE" w:rsidRPr="00F32F1A" w:rsidTr="00046DE9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(суммарно за календарный год) отклонения от нормативной температуры горячей воды в точке разбора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FE" w:rsidRPr="00F32F1A" w:rsidTr="00046DE9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состава и свойств горячей воды установленным санитарным нормам и правилам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F014A8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B147FE" w:rsidRPr="00F32F1A" w:rsidTr="00046DE9">
        <w:trPr>
          <w:trHeight w:val="9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47FE" w:rsidRPr="00F32F1A" w:rsidTr="00046DE9">
        <w:trPr>
          <w:trHeight w:val="63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47FE" w:rsidRPr="00F32F1A" w:rsidRDefault="00B147FE" w:rsidP="00046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7FE" w:rsidRPr="00F32F1A" w:rsidRDefault="00B147FE" w:rsidP="0004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F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lastRenderedPageBreak/>
        <w:t>Форма 1.7. Информация об инвестиционных программах</w:t>
      </w: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регулируемой организации и отчетах об их реализации</w:t>
      </w:r>
    </w:p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545D7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45D7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D7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jc w:val="center"/>
            </w:pPr>
            <w:r w:rsidRPr="00356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D7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jc w:val="center"/>
            </w:pPr>
            <w:r w:rsidRPr="00356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D7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jc w:val="center"/>
            </w:pPr>
            <w:r w:rsidRPr="00356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5D7A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 w:rsidP="00545D7A">
            <w:pPr>
              <w:jc w:val="center"/>
            </w:pPr>
            <w:r w:rsidRPr="00356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Потребности в финансовых средствах, необходимых</w:t>
      </w: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для реализации инвестиционной программы</w:t>
      </w:r>
    </w:p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685"/>
        <w:gridCol w:w="2665"/>
      </w:tblGrid>
      <w:tr w:rsidR="00545D7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средствах на ____ год, тыс. рублей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545D7A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Плановые значения показателей надежности, качества</w:t>
      </w: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и энергоэффективности объектов централизованной системы</w:t>
      </w: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горячего водоснабжения</w:t>
      </w:r>
    </w:p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1814"/>
        <w:gridCol w:w="2837"/>
        <w:gridCol w:w="2551"/>
      </w:tblGrid>
      <w:tr w:rsidR="00545D7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значения целевого показателя инвестиционной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значения целевого показателя инвестиционной программы</w:t>
            </w:r>
          </w:p>
        </w:tc>
      </w:tr>
      <w:tr w:rsidR="00545D7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Информация об использовании инвестиционных средств</w:t>
      </w: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t>за отчетный год</w:t>
      </w:r>
    </w:p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1247"/>
        <w:gridCol w:w="2994"/>
        <w:gridCol w:w="2948"/>
      </w:tblGrid>
      <w:tr w:rsidR="00545D7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инвестиционной программы</w:t>
            </w:r>
          </w:p>
        </w:tc>
      </w:tr>
      <w:tr w:rsidR="00545D7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45D7A">
        <w:rPr>
          <w:rFonts w:ascii="Times New Roman" w:hAnsi="Times New Roman" w:cs="Times New Roman"/>
          <w:sz w:val="26"/>
          <w:szCs w:val="26"/>
        </w:rPr>
        <w:lastRenderedPageBreak/>
        <w:t>Информация о внесении изменений в инвестиционную программу</w:t>
      </w:r>
    </w:p>
    <w:p w:rsidR="00545D7A" w:rsidRPr="00545D7A" w:rsidRDefault="00545D7A" w:rsidP="00545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5953"/>
      </w:tblGrid>
      <w:tr w:rsidR="00545D7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Внесенные изменения</w:t>
            </w:r>
          </w:p>
        </w:tc>
      </w:tr>
      <w:tr w:rsidR="00545D7A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7A" w:rsidRDefault="00545D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7FE" w:rsidRDefault="00B147FE" w:rsidP="00B147FE"/>
    <w:p w:rsidR="00902BCD" w:rsidRDefault="00902BCD"/>
    <w:p w:rsidR="00902BCD" w:rsidRDefault="00902BCD"/>
    <w:sectPr w:rsidR="00902BCD" w:rsidSect="00C7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1A"/>
    <w:rsid w:val="000B30E4"/>
    <w:rsid w:val="001474D9"/>
    <w:rsid w:val="00302484"/>
    <w:rsid w:val="003D4738"/>
    <w:rsid w:val="00405113"/>
    <w:rsid w:val="004430FF"/>
    <w:rsid w:val="004E73D2"/>
    <w:rsid w:val="00545D7A"/>
    <w:rsid w:val="00734A3C"/>
    <w:rsid w:val="007A7776"/>
    <w:rsid w:val="007F71B3"/>
    <w:rsid w:val="00863FF0"/>
    <w:rsid w:val="00902BCD"/>
    <w:rsid w:val="009D3AB1"/>
    <w:rsid w:val="00A96D31"/>
    <w:rsid w:val="00AD2620"/>
    <w:rsid w:val="00B07A4F"/>
    <w:rsid w:val="00B147FE"/>
    <w:rsid w:val="00B668B1"/>
    <w:rsid w:val="00BD7F24"/>
    <w:rsid w:val="00C7397E"/>
    <w:rsid w:val="00C94D79"/>
    <w:rsid w:val="00DA4B7E"/>
    <w:rsid w:val="00E001D2"/>
    <w:rsid w:val="00E009F3"/>
    <w:rsid w:val="00E04169"/>
    <w:rsid w:val="00F014A8"/>
    <w:rsid w:val="00F1293D"/>
    <w:rsid w:val="00F32F1A"/>
    <w:rsid w:val="00F459A7"/>
    <w:rsid w:val="00F63BF7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5C05"/>
  <w15:docId w15:val="{518707C4-FF2B-4587-9430-36A9954C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07A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eco3</cp:lastModifiedBy>
  <cp:revision>18</cp:revision>
  <cp:lastPrinted>2015-01-26T05:58:00Z</cp:lastPrinted>
  <dcterms:created xsi:type="dcterms:W3CDTF">2014-01-10T10:06:00Z</dcterms:created>
  <dcterms:modified xsi:type="dcterms:W3CDTF">2018-04-28T08:47:00Z</dcterms:modified>
</cp:coreProperties>
</file>