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D3" w:rsidRPr="000E37E0" w:rsidRDefault="00066BD3">
      <w:pPr>
        <w:jc w:val="center"/>
        <w:rPr>
          <w:b/>
          <w:sz w:val="22"/>
        </w:rPr>
      </w:pPr>
      <w:r w:rsidRPr="000E37E0">
        <w:rPr>
          <w:b/>
          <w:sz w:val="22"/>
        </w:rPr>
        <w:t xml:space="preserve">ДОГОВОР № </w:t>
      </w:r>
    </w:p>
    <w:p w:rsidR="00066BD3" w:rsidRPr="000E37E0" w:rsidRDefault="00066BD3">
      <w:pPr>
        <w:rPr>
          <w:sz w:val="16"/>
          <w:szCs w:val="16"/>
        </w:rPr>
      </w:pPr>
    </w:p>
    <w:p w:rsidR="00066BD3" w:rsidRPr="000E37E0" w:rsidRDefault="00066BD3" w:rsidP="00081D6E">
      <w:pPr>
        <w:ind w:firstLine="567"/>
        <w:rPr>
          <w:sz w:val="22"/>
        </w:rPr>
      </w:pPr>
      <w:r w:rsidRPr="000E37E0">
        <w:rPr>
          <w:sz w:val="22"/>
        </w:rPr>
        <w:t>г. Пенза</w:t>
      </w:r>
      <w:r w:rsidR="008F2416" w:rsidRPr="000E37E0">
        <w:rPr>
          <w:sz w:val="22"/>
        </w:rPr>
        <w:tab/>
      </w:r>
      <w:r w:rsidR="008F2416" w:rsidRPr="000E37E0">
        <w:rPr>
          <w:sz w:val="22"/>
        </w:rPr>
        <w:tab/>
      </w:r>
      <w:r w:rsidR="008F2416" w:rsidRPr="000E37E0">
        <w:rPr>
          <w:sz w:val="22"/>
        </w:rPr>
        <w:tab/>
      </w:r>
      <w:r w:rsidR="008F2416" w:rsidRPr="000E37E0">
        <w:rPr>
          <w:sz w:val="22"/>
        </w:rPr>
        <w:tab/>
      </w:r>
      <w:r w:rsidR="008F2416" w:rsidRPr="000E37E0">
        <w:rPr>
          <w:sz w:val="22"/>
        </w:rPr>
        <w:tab/>
      </w:r>
      <w:r w:rsidR="008F2416" w:rsidRPr="000E37E0">
        <w:rPr>
          <w:sz w:val="22"/>
        </w:rPr>
        <w:tab/>
      </w:r>
      <w:r w:rsidR="008F2416" w:rsidRPr="000E37E0">
        <w:rPr>
          <w:sz w:val="22"/>
        </w:rPr>
        <w:tab/>
      </w:r>
      <w:r w:rsidR="008F2416" w:rsidRPr="000E37E0">
        <w:rPr>
          <w:sz w:val="22"/>
        </w:rPr>
        <w:tab/>
      </w:r>
      <w:r w:rsidR="00F103E1">
        <w:rPr>
          <w:sz w:val="22"/>
        </w:rPr>
        <w:t xml:space="preserve">               </w:t>
      </w:r>
      <w:r w:rsidR="008F2416" w:rsidRPr="000E37E0">
        <w:rPr>
          <w:sz w:val="22"/>
        </w:rPr>
        <w:t>«</w:t>
      </w:r>
      <w:r w:rsidR="001342A3" w:rsidRPr="001342A3">
        <w:rPr>
          <w:sz w:val="22"/>
        </w:rPr>
        <w:t>___</w:t>
      </w:r>
      <w:r w:rsidR="008F2416" w:rsidRPr="000E37E0">
        <w:rPr>
          <w:sz w:val="22"/>
        </w:rPr>
        <w:t>»</w:t>
      </w:r>
      <w:r w:rsidRPr="000E37E0">
        <w:rPr>
          <w:sz w:val="22"/>
        </w:rPr>
        <w:t xml:space="preserve"> </w:t>
      </w:r>
      <w:r w:rsidR="001342A3" w:rsidRPr="001342A3">
        <w:rPr>
          <w:sz w:val="22"/>
        </w:rPr>
        <w:t>_______</w:t>
      </w:r>
      <w:r w:rsidR="00F103E1">
        <w:rPr>
          <w:sz w:val="22"/>
        </w:rPr>
        <w:t xml:space="preserve"> </w:t>
      </w:r>
      <w:r w:rsidR="001342A3">
        <w:rPr>
          <w:sz w:val="22"/>
        </w:rPr>
        <w:t>201</w:t>
      </w:r>
      <w:r w:rsidR="001342A3" w:rsidRPr="001342A3">
        <w:rPr>
          <w:sz w:val="22"/>
        </w:rPr>
        <w:t>__</w:t>
      </w:r>
      <w:r w:rsidR="00F04F4D">
        <w:rPr>
          <w:sz w:val="22"/>
        </w:rPr>
        <w:t xml:space="preserve"> </w:t>
      </w:r>
      <w:r w:rsidRPr="000E37E0">
        <w:rPr>
          <w:sz w:val="22"/>
        </w:rPr>
        <w:t>г.</w:t>
      </w:r>
    </w:p>
    <w:p w:rsidR="00066BD3" w:rsidRPr="000E37E0" w:rsidRDefault="00066BD3">
      <w:pPr>
        <w:rPr>
          <w:sz w:val="16"/>
          <w:szCs w:val="16"/>
        </w:rPr>
      </w:pPr>
    </w:p>
    <w:p w:rsidR="00066BD3" w:rsidRPr="000E37E0" w:rsidRDefault="001342A3" w:rsidP="00A70920">
      <w:pPr>
        <w:ind w:firstLine="567"/>
        <w:jc w:val="both"/>
        <w:rPr>
          <w:sz w:val="22"/>
        </w:rPr>
      </w:pPr>
      <w:proofErr w:type="gramStart"/>
      <w:r w:rsidRPr="001342A3">
        <w:rPr>
          <w:sz w:val="22"/>
        </w:rPr>
        <w:t>_________</w:t>
      </w:r>
      <w:r w:rsidR="008F2416" w:rsidRPr="000E37E0">
        <w:rPr>
          <w:sz w:val="22"/>
        </w:rPr>
        <w:t>,</w:t>
      </w:r>
      <w:r w:rsidR="00066BD3" w:rsidRPr="000E37E0">
        <w:rPr>
          <w:sz w:val="22"/>
        </w:rPr>
        <w:t xml:space="preserve"> именуем</w:t>
      </w:r>
      <w:r w:rsidR="008F2416" w:rsidRPr="000E37E0">
        <w:rPr>
          <w:sz w:val="22"/>
        </w:rPr>
        <w:t>ое</w:t>
      </w:r>
      <w:r w:rsidR="00066BD3" w:rsidRPr="000E37E0">
        <w:rPr>
          <w:sz w:val="22"/>
        </w:rPr>
        <w:t xml:space="preserve"> в дальней</w:t>
      </w:r>
      <w:r w:rsidR="008F2416" w:rsidRPr="000E37E0">
        <w:rPr>
          <w:sz w:val="22"/>
        </w:rPr>
        <w:t>шем «</w:t>
      </w:r>
      <w:r w:rsidR="00066BD3" w:rsidRPr="000E37E0">
        <w:rPr>
          <w:sz w:val="22"/>
        </w:rPr>
        <w:t>Испо</w:t>
      </w:r>
      <w:r w:rsidR="00946808" w:rsidRPr="000E37E0">
        <w:rPr>
          <w:sz w:val="22"/>
        </w:rPr>
        <w:t>лнитель</w:t>
      </w:r>
      <w:r w:rsidR="008F2416" w:rsidRPr="000E37E0">
        <w:rPr>
          <w:sz w:val="22"/>
        </w:rPr>
        <w:t>»</w:t>
      </w:r>
      <w:r w:rsidR="00946808" w:rsidRPr="000E37E0">
        <w:rPr>
          <w:sz w:val="22"/>
        </w:rPr>
        <w:t>,</w:t>
      </w:r>
      <w:r w:rsidR="007F7D8D" w:rsidRPr="000E37E0">
        <w:rPr>
          <w:sz w:val="22"/>
        </w:rPr>
        <w:t xml:space="preserve"> </w:t>
      </w:r>
      <w:r w:rsidR="00946808" w:rsidRPr="000E37E0">
        <w:rPr>
          <w:sz w:val="22"/>
        </w:rPr>
        <w:t xml:space="preserve">в лице </w:t>
      </w:r>
      <w:r w:rsidRPr="001342A3">
        <w:rPr>
          <w:sz w:val="22"/>
        </w:rPr>
        <w:t>___________________</w:t>
      </w:r>
      <w:r w:rsidR="00066BD3" w:rsidRPr="000E37E0">
        <w:rPr>
          <w:sz w:val="22"/>
        </w:rPr>
        <w:t>, действующего на основании</w:t>
      </w:r>
      <w:r w:rsidR="00A70920">
        <w:rPr>
          <w:sz w:val="22"/>
        </w:rPr>
        <w:t xml:space="preserve"> </w:t>
      </w:r>
      <w:r w:rsidRPr="001342A3">
        <w:rPr>
          <w:sz w:val="22"/>
        </w:rPr>
        <w:t>_________</w:t>
      </w:r>
      <w:r w:rsidR="00A70920">
        <w:rPr>
          <w:sz w:val="22"/>
        </w:rPr>
        <w:t xml:space="preserve">, с одной стороны, и </w:t>
      </w:r>
      <w:r w:rsidR="00440C53">
        <w:rPr>
          <w:sz w:val="22"/>
        </w:rPr>
        <w:t>ООО «</w:t>
      </w:r>
      <w:r w:rsidR="00F04F4D">
        <w:rPr>
          <w:sz w:val="22"/>
        </w:rPr>
        <w:t>Э</w:t>
      </w:r>
      <w:r w:rsidR="004E13C2">
        <w:rPr>
          <w:sz w:val="22"/>
        </w:rPr>
        <w:t>нерго</w:t>
      </w:r>
      <w:r w:rsidR="00F04F4D">
        <w:rPr>
          <w:sz w:val="22"/>
        </w:rPr>
        <w:t>П</w:t>
      </w:r>
      <w:r w:rsidR="004E13C2">
        <w:rPr>
          <w:sz w:val="22"/>
        </w:rPr>
        <w:t>ром</w:t>
      </w:r>
      <w:r w:rsidR="00F04F4D">
        <w:rPr>
          <w:sz w:val="22"/>
        </w:rPr>
        <w:t>Р</w:t>
      </w:r>
      <w:r w:rsidR="004E13C2">
        <w:rPr>
          <w:sz w:val="22"/>
        </w:rPr>
        <w:t>есурс</w:t>
      </w:r>
      <w:r w:rsidR="00440C53">
        <w:rPr>
          <w:sz w:val="22"/>
        </w:rPr>
        <w:t>»</w:t>
      </w:r>
      <w:r w:rsidR="00F04F4D">
        <w:rPr>
          <w:sz w:val="22"/>
        </w:rPr>
        <w:t xml:space="preserve"> (ООО «ЭПР»)</w:t>
      </w:r>
      <w:r w:rsidR="00A53AA0" w:rsidRPr="000E37E0">
        <w:rPr>
          <w:sz w:val="22"/>
        </w:rPr>
        <w:t xml:space="preserve">, </w:t>
      </w:r>
      <w:r w:rsidR="008F2416" w:rsidRPr="000E37E0">
        <w:rPr>
          <w:sz w:val="22"/>
        </w:rPr>
        <w:t>именуемое в дальнейшем «</w:t>
      </w:r>
      <w:r w:rsidR="00066BD3" w:rsidRPr="000E37E0">
        <w:rPr>
          <w:sz w:val="22"/>
        </w:rPr>
        <w:t>Заказчик</w:t>
      </w:r>
      <w:r w:rsidR="008F2416" w:rsidRPr="000E37E0">
        <w:rPr>
          <w:sz w:val="22"/>
        </w:rPr>
        <w:t>»</w:t>
      </w:r>
      <w:r w:rsidR="00066BD3" w:rsidRPr="000E37E0">
        <w:rPr>
          <w:sz w:val="22"/>
        </w:rPr>
        <w:t xml:space="preserve">, в лице </w:t>
      </w:r>
      <w:r w:rsidRPr="001342A3">
        <w:rPr>
          <w:sz w:val="22"/>
        </w:rPr>
        <w:t>________________</w:t>
      </w:r>
      <w:r w:rsidR="00066BD3" w:rsidRPr="000E37E0">
        <w:rPr>
          <w:sz w:val="22"/>
        </w:rPr>
        <w:t>, действующего</w:t>
      </w:r>
      <w:r w:rsidR="00133D9E" w:rsidRPr="000E37E0">
        <w:rPr>
          <w:sz w:val="22"/>
        </w:rPr>
        <w:t xml:space="preserve"> </w:t>
      </w:r>
      <w:r w:rsidR="00066BD3" w:rsidRPr="000E37E0">
        <w:rPr>
          <w:sz w:val="22"/>
        </w:rPr>
        <w:t xml:space="preserve">на основании </w:t>
      </w:r>
      <w:r w:rsidR="00A70920">
        <w:rPr>
          <w:sz w:val="22"/>
        </w:rPr>
        <w:t xml:space="preserve"> </w:t>
      </w:r>
      <w:r w:rsidRPr="001342A3">
        <w:rPr>
          <w:sz w:val="22"/>
        </w:rPr>
        <w:t>______________________</w:t>
      </w:r>
      <w:r w:rsidR="00066BD3" w:rsidRPr="000E37E0">
        <w:rPr>
          <w:sz w:val="22"/>
        </w:rPr>
        <w:t xml:space="preserve">, с другой стороны, </w:t>
      </w:r>
      <w:r w:rsidR="00083186" w:rsidRPr="000E37E0">
        <w:rPr>
          <w:sz w:val="22"/>
        </w:rPr>
        <w:t xml:space="preserve">далее при совместном упоминании именуемые «Стороны», </w:t>
      </w:r>
      <w:r w:rsidR="00066BD3" w:rsidRPr="000E37E0">
        <w:rPr>
          <w:sz w:val="22"/>
        </w:rPr>
        <w:t xml:space="preserve">заключили настоящий </w:t>
      </w:r>
      <w:r w:rsidR="008F2416" w:rsidRPr="000E37E0">
        <w:rPr>
          <w:sz w:val="22"/>
        </w:rPr>
        <w:t>д</w:t>
      </w:r>
      <w:r w:rsidR="00066BD3" w:rsidRPr="000E37E0">
        <w:rPr>
          <w:sz w:val="22"/>
        </w:rPr>
        <w:t>оговор о нижеследующем.</w:t>
      </w:r>
      <w:proofErr w:type="gramEnd"/>
    </w:p>
    <w:p w:rsidR="00066BD3" w:rsidRPr="00D5041A" w:rsidRDefault="00066BD3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</w:rPr>
      </w:pPr>
      <w:r w:rsidRPr="00D5041A">
        <w:rPr>
          <w:b/>
          <w:sz w:val="22"/>
        </w:rPr>
        <w:t>ПРЕДМЕТ ДОГОВОРА</w:t>
      </w:r>
    </w:p>
    <w:p w:rsidR="008F2416" w:rsidRPr="00D5041A" w:rsidRDefault="00066BD3" w:rsidP="008F2416">
      <w:pPr>
        <w:pStyle w:val="a3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</w:rPr>
      </w:pPr>
      <w:r w:rsidRPr="00D5041A">
        <w:rPr>
          <w:sz w:val="22"/>
        </w:rPr>
        <w:t xml:space="preserve">Заказчик поручает, а Исполнитель </w:t>
      </w:r>
      <w:r w:rsidR="008F2416" w:rsidRPr="00D5041A">
        <w:rPr>
          <w:sz w:val="22"/>
        </w:rPr>
        <w:t xml:space="preserve">обязуется </w:t>
      </w:r>
      <w:r w:rsidR="00083186" w:rsidRPr="00D5041A">
        <w:rPr>
          <w:sz w:val="22"/>
        </w:rPr>
        <w:t>оказать у</w:t>
      </w:r>
      <w:r w:rsidR="008F2416" w:rsidRPr="00D5041A">
        <w:rPr>
          <w:sz w:val="22"/>
        </w:rPr>
        <w:t xml:space="preserve">слуги </w:t>
      </w:r>
      <w:r w:rsidRPr="00D5041A">
        <w:rPr>
          <w:sz w:val="22"/>
        </w:rPr>
        <w:t>по поверке средств измерений (</w:t>
      </w:r>
      <w:r w:rsidR="008F2416" w:rsidRPr="00D5041A">
        <w:rPr>
          <w:sz w:val="22"/>
        </w:rPr>
        <w:t xml:space="preserve">далее – </w:t>
      </w:r>
      <w:r w:rsidRPr="00D5041A">
        <w:rPr>
          <w:sz w:val="22"/>
        </w:rPr>
        <w:t>СИ), принадлежащих Заказчику</w:t>
      </w:r>
      <w:r w:rsidR="00257E78" w:rsidRPr="00D5041A">
        <w:rPr>
          <w:sz w:val="22"/>
        </w:rPr>
        <w:t xml:space="preserve"> (или третьим лицам)</w:t>
      </w:r>
      <w:r w:rsidR="007360B2">
        <w:rPr>
          <w:sz w:val="22"/>
        </w:rPr>
        <w:t xml:space="preserve"> согласно перечню в Приложении №1.</w:t>
      </w:r>
    </w:p>
    <w:p w:rsidR="00066BD3" w:rsidRPr="000E37E0" w:rsidRDefault="00066BD3" w:rsidP="008F2416">
      <w:pPr>
        <w:pStyle w:val="a3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</w:rPr>
      </w:pPr>
      <w:r w:rsidRPr="000E37E0">
        <w:rPr>
          <w:sz w:val="22"/>
        </w:rPr>
        <w:t xml:space="preserve">Поверка </w:t>
      </w:r>
      <w:r w:rsidR="00D5041A">
        <w:rPr>
          <w:sz w:val="22"/>
        </w:rPr>
        <w:t>СИ</w:t>
      </w:r>
      <w:r w:rsidR="00D5041A" w:rsidRPr="00D5041A">
        <w:rPr>
          <w:sz w:val="22"/>
        </w:rPr>
        <w:t xml:space="preserve"> </w:t>
      </w:r>
      <w:r w:rsidR="00D5041A">
        <w:rPr>
          <w:sz w:val="22"/>
        </w:rPr>
        <w:t>осуществляе</w:t>
      </w:r>
      <w:r w:rsidRPr="000E37E0">
        <w:rPr>
          <w:sz w:val="22"/>
        </w:rPr>
        <w:t>тся в соответствии с требованиями действующих нормативных документов.</w:t>
      </w:r>
    </w:p>
    <w:p w:rsidR="00B370BA" w:rsidRPr="000E37E0" w:rsidRDefault="00083186" w:rsidP="00B370BA">
      <w:pPr>
        <w:pStyle w:val="a3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</w:rPr>
      </w:pPr>
      <w:r w:rsidRPr="000E37E0">
        <w:rPr>
          <w:sz w:val="22"/>
        </w:rPr>
        <w:t>Услуги по настоящему договору оказываются</w:t>
      </w:r>
      <w:r w:rsidR="005F31A1" w:rsidRPr="000E37E0">
        <w:rPr>
          <w:sz w:val="22"/>
        </w:rPr>
        <w:t xml:space="preserve"> </w:t>
      </w:r>
      <w:r w:rsidR="00624F05" w:rsidRPr="000E37E0">
        <w:rPr>
          <w:sz w:val="22"/>
        </w:rPr>
        <w:t xml:space="preserve">Исполнителем </w:t>
      </w:r>
      <w:r w:rsidR="005F31A1" w:rsidRPr="000E37E0">
        <w:rPr>
          <w:sz w:val="22"/>
        </w:rPr>
        <w:t>н</w:t>
      </w:r>
      <w:r w:rsidRPr="000E37E0">
        <w:rPr>
          <w:sz w:val="22"/>
        </w:rPr>
        <w:t>а основании дополнительных соглашений</w:t>
      </w:r>
      <w:r w:rsidR="00CB7611" w:rsidRPr="000E37E0">
        <w:rPr>
          <w:sz w:val="22"/>
        </w:rPr>
        <w:t>, подписанных Сторонами</w:t>
      </w:r>
      <w:r w:rsidR="00CE16C8" w:rsidRPr="000E37E0">
        <w:rPr>
          <w:sz w:val="22"/>
        </w:rPr>
        <w:t>,</w:t>
      </w:r>
      <w:r w:rsidR="00CB7611" w:rsidRPr="000E37E0">
        <w:rPr>
          <w:sz w:val="22"/>
        </w:rPr>
        <w:t xml:space="preserve"> </w:t>
      </w:r>
      <w:r w:rsidR="00CE16C8" w:rsidRPr="000E37E0">
        <w:rPr>
          <w:sz w:val="22"/>
        </w:rPr>
        <w:t xml:space="preserve">которые </w:t>
      </w:r>
      <w:r w:rsidR="00CB7611" w:rsidRPr="000E37E0">
        <w:rPr>
          <w:sz w:val="22"/>
        </w:rPr>
        <w:t>являю</w:t>
      </w:r>
      <w:r w:rsidR="00CE16C8" w:rsidRPr="000E37E0">
        <w:rPr>
          <w:sz w:val="22"/>
        </w:rPr>
        <w:t>т</w:t>
      </w:r>
      <w:r w:rsidR="00CB7611" w:rsidRPr="000E37E0">
        <w:rPr>
          <w:sz w:val="22"/>
        </w:rPr>
        <w:t xml:space="preserve">ся </w:t>
      </w:r>
      <w:r w:rsidR="005F31A1" w:rsidRPr="000E37E0">
        <w:rPr>
          <w:sz w:val="22"/>
        </w:rPr>
        <w:t>неотъемлемой частью настоящего договора</w:t>
      </w:r>
      <w:r w:rsidR="00E06A09" w:rsidRPr="000E37E0">
        <w:rPr>
          <w:sz w:val="22"/>
        </w:rPr>
        <w:t xml:space="preserve"> и </w:t>
      </w:r>
      <w:r w:rsidR="005F31A1" w:rsidRPr="000E37E0">
        <w:rPr>
          <w:sz w:val="22"/>
        </w:rPr>
        <w:t>в котор</w:t>
      </w:r>
      <w:r w:rsidR="00E06A09" w:rsidRPr="000E37E0">
        <w:rPr>
          <w:sz w:val="22"/>
        </w:rPr>
        <w:t>ых</w:t>
      </w:r>
      <w:r w:rsidR="005F31A1" w:rsidRPr="000E37E0">
        <w:rPr>
          <w:sz w:val="22"/>
        </w:rPr>
        <w:t xml:space="preserve"> Стороны </w:t>
      </w:r>
      <w:r w:rsidR="00943B2D" w:rsidRPr="000E37E0">
        <w:rPr>
          <w:sz w:val="22"/>
        </w:rPr>
        <w:t xml:space="preserve">в обязательном порядке </w:t>
      </w:r>
      <w:r w:rsidR="005F31A1" w:rsidRPr="000E37E0">
        <w:rPr>
          <w:sz w:val="22"/>
        </w:rPr>
        <w:t xml:space="preserve">оговаривают </w:t>
      </w:r>
      <w:r w:rsidR="00943B2D" w:rsidRPr="000E37E0">
        <w:rPr>
          <w:sz w:val="22"/>
        </w:rPr>
        <w:t xml:space="preserve">номенклатуру </w:t>
      </w:r>
      <w:r w:rsidR="005F31A1" w:rsidRPr="000E37E0">
        <w:rPr>
          <w:sz w:val="22"/>
        </w:rPr>
        <w:t>СИ</w:t>
      </w:r>
      <w:r w:rsidR="00D5041A">
        <w:rPr>
          <w:sz w:val="22"/>
        </w:rPr>
        <w:t>, подлежащих поверке</w:t>
      </w:r>
      <w:r w:rsidR="001B5A19" w:rsidRPr="000E37E0">
        <w:rPr>
          <w:sz w:val="22"/>
        </w:rPr>
        <w:t xml:space="preserve">, </w:t>
      </w:r>
      <w:r w:rsidR="002032F2" w:rsidRPr="00B6621A">
        <w:rPr>
          <w:sz w:val="22"/>
        </w:rPr>
        <w:t xml:space="preserve">необходимость проведения </w:t>
      </w:r>
      <w:r w:rsidR="00D5041A" w:rsidRPr="00B6621A">
        <w:rPr>
          <w:sz w:val="22"/>
        </w:rPr>
        <w:t>технического обслуживания</w:t>
      </w:r>
      <w:r w:rsidR="002032F2" w:rsidRPr="00B6621A">
        <w:rPr>
          <w:sz w:val="22"/>
        </w:rPr>
        <w:t>,</w:t>
      </w:r>
      <w:r w:rsidR="002032F2">
        <w:rPr>
          <w:sz w:val="22"/>
        </w:rPr>
        <w:t xml:space="preserve"> </w:t>
      </w:r>
      <w:r w:rsidR="005F31A1" w:rsidRPr="000E37E0">
        <w:rPr>
          <w:sz w:val="22"/>
        </w:rPr>
        <w:t xml:space="preserve">стоимость </w:t>
      </w:r>
      <w:r w:rsidR="00CB7611" w:rsidRPr="000E37E0">
        <w:rPr>
          <w:sz w:val="22"/>
        </w:rPr>
        <w:t>услуг</w:t>
      </w:r>
      <w:r w:rsidR="005F31A1" w:rsidRPr="000E37E0">
        <w:rPr>
          <w:sz w:val="22"/>
        </w:rPr>
        <w:t xml:space="preserve">, </w:t>
      </w:r>
      <w:r w:rsidR="00CB7611" w:rsidRPr="000E37E0">
        <w:rPr>
          <w:sz w:val="22"/>
        </w:rPr>
        <w:t xml:space="preserve">а также </w:t>
      </w:r>
      <w:r w:rsidR="00943B2D" w:rsidRPr="000E37E0">
        <w:rPr>
          <w:sz w:val="22"/>
        </w:rPr>
        <w:t xml:space="preserve">по своему усмотрению </w:t>
      </w:r>
      <w:r w:rsidR="00624F05" w:rsidRPr="000E37E0">
        <w:rPr>
          <w:sz w:val="22"/>
        </w:rPr>
        <w:t xml:space="preserve">могут оговаривать </w:t>
      </w:r>
      <w:r w:rsidR="00CB7611" w:rsidRPr="000E37E0">
        <w:rPr>
          <w:sz w:val="22"/>
        </w:rPr>
        <w:t xml:space="preserve">дополнительные требования к </w:t>
      </w:r>
      <w:r w:rsidR="00624F05" w:rsidRPr="000E37E0">
        <w:rPr>
          <w:sz w:val="22"/>
        </w:rPr>
        <w:t>срокам оказания услуг</w:t>
      </w:r>
      <w:r w:rsidR="005434A5" w:rsidRPr="000E37E0">
        <w:rPr>
          <w:sz w:val="22"/>
        </w:rPr>
        <w:t xml:space="preserve"> и </w:t>
      </w:r>
      <w:r w:rsidR="00624F05" w:rsidRPr="000E37E0">
        <w:rPr>
          <w:sz w:val="22"/>
        </w:rPr>
        <w:t xml:space="preserve">иные требования к </w:t>
      </w:r>
      <w:r w:rsidR="00CB7611" w:rsidRPr="000E37E0">
        <w:rPr>
          <w:sz w:val="22"/>
        </w:rPr>
        <w:t xml:space="preserve">услугам </w:t>
      </w:r>
      <w:r w:rsidR="00B44405" w:rsidRPr="000E37E0">
        <w:rPr>
          <w:sz w:val="22"/>
        </w:rPr>
        <w:t>(далее – Дополнительные соглашения)</w:t>
      </w:r>
      <w:r w:rsidR="005F31A1" w:rsidRPr="000E37E0">
        <w:rPr>
          <w:sz w:val="22"/>
        </w:rPr>
        <w:t>.</w:t>
      </w:r>
    </w:p>
    <w:p w:rsidR="00E06A09" w:rsidRPr="000E37E0" w:rsidRDefault="00624F05" w:rsidP="00B370BA">
      <w:pPr>
        <w:pStyle w:val="a3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</w:rPr>
      </w:pPr>
      <w:r w:rsidRPr="000E37E0">
        <w:rPr>
          <w:sz w:val="22"/>
        </w:rPr>
        <w:t>Стороны договорились, что положения</w:t>
      </w:r>
      <w:r w:rsidR="00943B2D" w:rsidRPr="000E37E0">
        <w:rPr>
          <w:sz w:val="22"/>
        </w:rPr>
        <w:t xml:space="preserve"> </w:t>
      </w:r>
      <w:r w:rsidR="00B44405" w:rsidRPr="000E37E0">
        <w:rPr>
          <w:sz w:val="22"/>
        </w:rPr>
        <w:t>Д</w:t>
      </w:r>
      <w:r w:rsidRPr="000E37E0">
        <w:rPr>
          <w:sz w:val="22"/>
        </w:rPr>
        <w:t xml:space="preserve">ополнительных соглашений </w:t>
      </w:r>
      <w:r w:rsidR="00B370BA" w:rsidRPr="000E37E0">
        <w:rPr>
          <w:sz w:val="22"/>
        </w:rPr>
        <w:t xml:space="preserve">к настоящему договору </w:t>
      </w:r>
      <w:r w:rsidRPr="000E37E0">
        <w:rPr>
          <w:sz w:val="22"/>
        </w:rPr>
        <w:t>подлежат применению в первую очередь (</w:t>
      </w:r>
      <w:r w:rsidR="00943B2D" w:rsidRPr="000E37E0">
        <w:rPr>
          <w:sz w:val="22"/>
        </w:rPr>
        <w:t>имеют более</w:t>
      </w:r>
      <w:r w:rsidRPr="000E37E0">
        <w:rPr>
          <w:sz w:val="22"/>
        </w:rPr>
        <w:t xml:space="preserve"> высок</w:t>
      </w:r>
      <w:r w:rsidR="00943B2D" w:rsidRPr="000E37E0">
        <w:rPr>
          <w:sz w:val="22"/>
        </w:rPr>
        <w:t>ую</w:t>
      </w:r>
      <w:r w:rsidRPr="000E37E0">
        <w:rPr>
          <w:sz w:val="22"/>
        </w:rPr>
        <w:t xml:space="preserve"> юридическ</w:t>
      </w:r>
      <w:r w:rsidR="00943B2D" w:rsidRPr="000E37E0">
        <w:rPr>
          <w:sz w:val="22"/>
        </w:rPr>
        <w:t>ую</w:t>
      </w:r>
      <w:r w:rsidRPr="000E37E0">
        <w:rPr>
          <w:sz w:val="22"/>
        </w:rPr>
        <w:t xml:space="preserve"> сил</w:t>
      </w:r>
      <w:r w:rsidR="00943B2D" w:rsidRPr="000E37E0">
        <w:rPr>
          <w:sz w:val="22"/>
        </w:rPr>
        <w:t>у</w:t>
      </w:r>
      <w:r w:rsidRPr="000E37E0">
        <w:rPr>
          <w:sz w:val="22"/>
        </w:rPr>
        <w:t xml:space="preserve">) в случае </w:t>
      </w:r>
      <w:r w:rsidR="00943B2D" w:rsidRPr="000E37E0">
        <w:rPr>
          <w:sz w:val="22"/>
        </w:rPr>
        <w:t>их расхождения</w:t>
      </w:r>
      <w:r w:rsidRPr="000E37E0">
        <w:rPr>
          <w:sz w:val="22"/>
        </w:rPr>
        <w:t xml:space="preserve"> с положениями настоящего договора, </w:t>
      </w:r>
      <w:r w:rsidR="00943B2D" w:rsidRPr="000E37E0">
        <w:rPr>
          <w:sz w:val="22"/>
        </w:rPr>
        <w:t>которые носят общий характер.</w:t>
      </w:r>
    </w:p>
    <w:p w:rsidR="00624F05" w:rsidRPr="000E37E0" w:rsidRDefault="00316B19" w:rsidP="00B370BA">
      <w:pPr>
        <w:pStyle w:val="a3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</w:rPr>
      </w:pPr>
      <w:r w:rsidRPr="000E37E0">
        <w:rPr>
          <w:sz w:val="22"/>
        </w:rPr>
        <w:t>Положения каждого из Дополнительных соглашений распространяются только на указанные в нем СИ</w:t>
      </w:r>
      <w:r w:rsidR="00522A28">
        <w:rPr>
          <w:sz w:val="22"/>
        </w:rPr>
        <w:t xml:space="preserve"> </w:t>
      </w:r>
      <w:r w:rsidRPr="000E37E0">
        <w:rPr>
          <w:sz w:val="22"/>
        </w:rPr>
        <w:t xml:space="preserve">и не могут применяться на правоотношения, которые </w:t>
      </w:r>
      <w:r w:rsidR="00E6053A" w:rsidRPr="000E37E0">
        <w:rPr>
          <w:sz w:val="22"/>
        </w:rPr>
        <w:t>связаны с оказанием услуг по</w:t>
      </w:r>
      <w:r w:rsidR="001B5A19" w:rsidRPr="000E37E0">
        <w:rPr>
          <w:sz w:val="22"/>
        </w:rPr>
        <w:t xml:space="preserve"> </w:t>
      </w:r>
      <w:r w:rsidR="00E6053A" w:rsidRPr="000E37E0">
        <w:rPr>
          <w:sz w:val="22"/>
        </w:rPr>
        <w:t>поверке иных СИ</w:t>
      </w:r>
      <w:r w:rsidR="00522A28">
        <w:rPr>
          <w:sz w:val="22"/>
        </w:rPr>
        <w:t xml:space="preserve"> </w:t>
      </w:r>
      <w:r w:rsidR="00E6053A" w:rsidRPr="000E37E0">
        <w:rPr>
          <w:sz w:val="22"/>
        </w:rPr>
        <w:t>и возникаю</w:t>
      </w:r>
      <w:r w:rsidR="008E4373" w:rsidRPr="000E37E0">
        <w:rPr>
          <w:sz w:val="22"/>
        </w:rPr>
        <w:t>т</w:t>
      </w:r>
      <w:r w:rsidR="00E6053A" w:rsidRPr="000E37E0">
        <w:rPr>
          <w:sz w:val="22"/>
        </w:rPr>
        <w:t xml:space="preserve"> позднее во времени.</w:t>
      </w:r>
    </w:p>
    <w:p w:rsidR="00066BD3" w:rsidRPr="000E37E0" w:rsidRDefault="00066BD3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</w:rPr>
      </w:pPr>
      <w:r w:rsidRPr="000E37E0">
        <w:rPr>
          <w:b/>
          <w:sz w:val="22"/>
        </w:rPr>
        <w:t>ОБЯЗАТЕЛЬСТВА СТОРОН</w:t>
      </w:r>
    </w:p>
    <w:p w:rsidR="003D0949" w:rsidRPr="000E37E0" w:rsidRDefault="00066BD3" w:rsidP="00AA4C06">
      <w:pPr>
        <w:numPr>
          <w:ilvl w:val="1"/>
          <w:numId w:val="1"/>
        </w:numPr>
        <w:tabs>
          <w:tab w:val="left" w:pos="993"/>
          <w:tab w:val="num" w:pos="2552"/>
        </w:tabs>
        <w:ind w:left="0" w:firstLine="567"/>
        <w:jc w:val="both"/>
        <w:rPr>
          <w:sz w:val="22"/>
          <w:szCs w:val="22"/>
        </w:rPr>
      </w:pPr>
      <w:r w:rsidRPr="000E37E0">
        <w:rPr>
          <w:sz w:val="22"/>
          <w:szCs w:val="22"/>
        </w:rPr>
        <w:t>Исполнитель обязуется:</w:t>
      </w:r>
    </w:p>
    <w:p w:rsidR="00B44405" w:rsidRPr="000E37E0" w:rsidRDefault="00B44405" w:rsidP="003D0949">
      <w:pPr>
        <w:numPr>
          <w:ilvl w:val="2"/>
          <w:numId w:val="1"/>
        </w:numPr>
        <w:tabs>
          <w:tab w:val="clear" w:pos="2422"/>
          <w:tab w:val="left" w:pos="993"/>
          <w:tab w:val="left" w:pos="1134"/>
          <w:tab w:val="num" w:pos="3828"/>
        </w:tabs>
        <w:ind w:left="0" w:firstLine="567"/>
        <w:jc w:val="both"/>
        <w:rPr>
          <w:sz w:val="22"/>
        </w:rPr>
      </w:pPr>
      <w:r w:rsidRPr="000E37E0">
        <w:rPr>
          <w:sz w:val="22"/>
        </w:rPr>
        <w:t>о</w:t>
      </w:r>
      <w:r w:rsidR="00CB7611" w:rsidRPr="000E37E0">
        <w:rPr>
          <w:sz w:val="22"/>
        </w:rPr>
        <w:t>казывать услуги</w:t>
      </w:r>
      <w:r w:rsidR="00066BD3" w:rsidRPr="000E37E0">
        <w:rPr>
          <w:sz w:val="22"/>
        </w:rPr>
        <w:t xml:space="preserve">, предусмотренные п. </w:t>
      </w:r>
      <w:r w:rsidR="00624F05" w:rsidRPr="000E37E0">
        <w:rPr>
          <w:sz w:val="22"/>
        </w:rPr>
        <w:t>1.1 настоящего договора</w:t>
      </w:r>
      <w:r w:rsidR="00B370BA" w:rsidRPr="000E37E0">
        <w:rPr>
          <w:sz w:val="22"/>
        </w:rPr>
        <w:t>,</w:t>
      </w:r>
      <w:r w:rsidR="009F1DA7" w:rsidRPr="000E37E0">
        <w:rPr>
          <w:sz w:val="22"/>
        </w:rPr>
        <w:t xml:space="preserve"> </w:t>
      </w:r>
      <w:r w:rsidR="00624F05" w:rsidRPr="000E37E0">
        <w:rPr>
          <w:sz w:val="22"/>
        </w:rPr>
        <w:t>в</w:t>
      </w:r>
      <w:r w:rsidR="00AA4C06" w:rsidRPr="000E37E0">
        <w:rPr>
          <w:sz w:val="22"/>
        </w:rPr>
        <w:t> </w:t>
      </w:r>
      <w:r w:rsidR="00624F05" w:rsidRPr="000E37E0">
        <w:rPr>
          <w:sz w:val="22"/>
        </w:rPr>
        <w:t xml:space="preserve">срок </w:t>
      </w:r>
      <w:r w:rsidR="00343708" w:rsidRPr="000E37E0">
        <w:rPr>
          <w:sz w:val="22"/>
        </w:rPr>
        <w:br/>
      </w:r>
      <w:r w:rsidR="00066BD3" w:rsidRPr="000E37E0">
        <w:rPr>
          <w:sz w:val="22"/>
        </w:rPr>
        <w:t>не</w:t>
      </w:r>
      <w:r w:rsidR="00343708" w:rsidRPr="000E37E0">
        <w:rPr>
          <w:sz w:val="22"/>
        </w:rPr>
        <w:t xml:space="preserve"> </w:t>
      </w:r>
      <w:r w:rsidR="00066BD3" w:rsidRPr="000E37E0">
        <w:rPr>
          <w:sz w:val="22"/>
        </w:rPr>
        <w:t>более</w:t>
      </w:r>
      <w:r w:rsidR="00343708" w:rsidRPr="000E37E0">
        <w:rPr>
          <w:sz w:val="22"/>
        </w:rPr>
        <w:t xml:space="preserve"> </w:t>
      </w:r>
      <w:r w:rsidR="00066BD3" w:rsidRPr="000E37E0">
        <w:rPr>
          <w:sz w:val="22"/>
        </w:rPr>
        <w:t>15</w:t>
      </w:r>
      <w:r w:rsidR="00343708" w:rsidRPr="000E37E0">
        <w:rPr>
          <w:sz w:val="22"/>
        </w:rPr>
        <w:t xml:space="preserve"> </w:t>
      </w:r>
      <w:r w:rsidRPr="000E37E0">
        <w:rPr>
          <w:sz w:val="22"/>
        </w:rPr>
        <w:t>(</w:t>
      </w:r>
      <w:r w:rsidR="007F7D8D" w:rsidRPr="000E37E0">
        <w:rPr>
          <w:sz w:val="22"/>
        </w:rPr>
        <w:t>П</w:t>
      </w:r>
      <w:r w:rsidRPr="000E37E0">
        <w:rPr>
          <w:sz w:val="22"/>
        </w:rPr>
        <w:t xml:space="preserve">ятнадцати) </w:t>
      </w:r>
      <w:r w:rsidR="00066BD3" w:rsidRPr="000E37E0">
        <w:rPr>
          <w:sz w:val="22"/>
        </w:rPr>
        <w:t>рабочих дней</w:t>
      </w:r>
      <w:r w:rsidR="00CB7611" w:rsidRPr="000E37E0">
        <w:rPr>
          <w:sz w:val="22"/>
        </w:rPr>
        <w:t xml:space="preserve"> с даты представления </w:t>
      </w:r>
      <w:r w:rsidR="00675092" w:rsidRPr="000E37E0">
        <w:rPr>
          <w:sz w:val="22"/>
        </w:rPr>
        <w:t>Исполнителю</w:t>
      </w:r>
      <w:r w:rsidR="00903078" w:rsidRPr="000E37E0">
        <w:rPr>
          <w:sz w:val="22"/>
        </w:rPr>
        <w:t xml:space="preserve"> </w:t>
      </w:r>
      <w:r w:rsidR="00CB7611" w:rsidRPr="000E37E0">
        <w:rPr>
          <w:sz w:val="22"/>
        </w:rPr>
        <w:t>СИ</w:t>
      </w:r>
      <w:r w:rsidRPr="000E37E0">
        <w:rPr>
          <w:sz w:val="22"/>
        </w:rPr>
        <w:t>, если</w:t>
      </w:r>
      <w:r w:rsidR="00AA4C06" w:rsidRPr="000E37E0">
        <w:rPr>
          <w:sz w:val="22"/>
        </w:rPr>
        <w:t> </w:t>
      </w:r>
      <w:r w:rsidRPr="000E37E0">
        <w:rPr>
          <w:sz w:val="22"/>
        </w:rPr>
        <w:t>иной срок не</w:t>
      </w:r>
      <w:r w:rsidR="007F7D8D" w:rsidRPr="000E37E0">
        <w:rPr>
          <w:sz w:val="22"/>
        </w:rPr>
        <w:t> </w:t>
      </w:r>
      <w:r w:rsidRPr="000E37E0">
        <w:rPr>
          <w:sz w:val="22"/>
        </w:rPr>
        <w:t>установлен в Дополнительн</w:t>
      </w:r>
      <w:r w:rsidR="006D327C" w:rsidRPr="000E37E0">
        <w:rPr>
          <w:sz w:val="22"/>
        </w:rPr>
        <w:t xml:space="preserve">ых </w:t>
      </w:r>
      <w:r w:rsidRPr="000E37E0">
        <w:rPr>
          <w:sz w:val="22"/>
        </w:rPr>
        <w:t>соглашени</w:t>
      </w:r>
      <w:r w:rsidR="006D327C" w:rsidRPr="000E37E0">
        <w:rPr>
          <w:sz w:val="22"/>
        </w:rPr>
        <w:t>ях</w:t>
      </w:r>
      <w:r w:rsidRPr="000E37E0">
        <w:rPr>
          <w:sz w:val="22"/>
        </w:rPr>
        <w:t>, при условии</w:t>
      </w:r>
      <w:r w:rsidR="00903078" w:rsidRPr="000E37E0">
        <w:rPr>
          <w:sz w:val="22"/>
        </w:rPr>
        <w:t xml:space="preserve"> выполнения Заказчиком </w:t>
      </w:r>
      <w:r w:rsidRPr="000E37E0">
        <w:rPr>
          <w:sz w:val="22"/>
        </w:rPr>
        <w:t>в</w:t>
      </w:r>
      <w:r w:rsidR="00AA4C06" w:rsidRPr="000E37E0">
        <w:rPr>
          <w:sz w:val="22"/>
        </w:rPr>
        <w:t> </w:t>
      </w:r>
      <w:r w:rsidRPr="000E37E0">
        <w:rPr>
          <w:sz w:val="22"/>
        </w:rPr>
        <w:t xml:space="preserve">полном объеме </w:t>
      </w:r>
      <w:r w:rsidR="00903078" w:rsidRPr="000E37E0">
        <w:rPr>
          <w:sz w:val="22"/>
        </w:rPr>
        <w:t xml:space="preserve">своих обязательств </w:t>
      </w:r>
      <w:r w:rsidRPr="000E37E0">
        <w:rPr>
          <w:sz w:val="22"/>
        </w:rPr>
        <w:t xml:space="preserve">по настоящему договору, в том числе </w:t>
      </w:r>
      <w:r w:rsidR="00903078" w:rsidRPr="000E37E0">
        <w:rPr>
          <w:sz w:val="22"/>
        </w:rPr>
        <w:t>по оплате услуг.</w:t>
      </w:r>
      <w:r w:rsidR="00CB7597" w:rsidRPr="000E37E0">
        <w:rPr>
          <w:sz w:val="22"/>
        </w:rPr>
        <w:t xml:space="preserve"> Исполнитель</w:t>
      </w:r>
      <w:r w:rsidR="00A57637" w:rsidRPr="000E37E0">
        <w:rPr>
          <w:sz w:val="22"/>
        </w:rPr>
        <w:t xml:space="preserve"> вправе оказать услуги досрочно</w:t>
      </w:r>
      <w:r w:rsidR="003D0949" w:rsidRPr="000E37E0">
        <w:rPr>
          <w:sz w:val="22"/>
        </w:rPr>
        <w:t>;</w:t>
      </w:r>
    </w:p>
    <w:p w:rsidR="00B44405" w:rsidRPr="000E37E0" w:rsidRDefault="00B44405" w:rsidP="00B44405">
      <w:pPr>
        <w:numPr>
          <w:ilvl w:val="1"/>
          <w:numId w:val="1"/>
        </w:numPr>
        <w:tabs>
          <w:tab w:val="left" w:pos="993"/>
          <w:tab w:val="num" w:pos="2552"/>
        </w:tabs>
        <w:ind w:left="0" w:firstLine="567"/>
        <w:jc w:val="both"/>
        <w:rPr>
          <w:sz w:val="22"/>
          <w:szCs w:val="22"/>
        </w:rPr>
      </w:pPr>
      <w:r w:rsidRPr="000E37E0">
        <w:rPr>
          <w:sz w:val="22"/>
        </w:rPr>
        <w:t>Заказчик обязуется:</w:t>
      </w:r>
    </w:p>
    <w:p w:rsidR="00F00F66" w:rsidRPr="00170442" w:rsidRDefault="00B370BA" w:rsidP="00B44405">
      <w:pPr>
        <w:numPr>
          <w:ilvl w:val="2"/>
          <w:numId w:val="1"/>
        </w:numPr>
        <w:tabs>
          <w:tab w:val="clear" w:pos="2422"/>
          <w:tab w:val="left" w:pos="993"/>
          <w:tab w:val="left" w:pos="1134"/>
          <w:tab w:val="num" w:pos="3828"/>
        </w:tabs>
        <w:ind w:left="0" w:firstLine="567"/>
        <w:jc w:val="both"/>
        <w:rPr>
          <w:sz w:val="22"/>
          <w:szCs w:val="22"/>
        </w:rPr>
      </w:pPr>
      <w:r w:rsidRPr="00170442">
        <w:rPr>
          <w:sz w:val="22"/>
          <w:szCs w:val="22"/>
        </w:rPr>
        <w:t>п</w:t>
      </w:r>
      <w:r w:rsidR="00066BD3" w:rsidRPr="00170442">
        <w:rPr>
          <w:sz w:val="22"/>
          <w:szCs w:val="22"/>
        </w:rPr>
        <w:t xml:space="preserve">редставлять Исполнителю </w:t>
      </w:r>
      <w:r w:rsidR="00F00F66" w:rsidRPr="00170442">
        <w:rPr>
          <w:sz w:val="22"/>
          <w:szCs w:val="22"/>
        </w:rPr>
        <w:t xml:space="preserve">по месту его нахождения </w:t>
      </w:r>
      <w:r w:rsidR="00066BD3" w:rsidRPr="00170442">
        <w:rPr>
          <w:sz w:val="22"/>
          <w:szCs w:val="22"/>
        </w:rPr>
        <w:t xml:space="preserve">СИ на поверку </w:t>
      </w:r>
      <w:r w:rsidR="001B51C2" w:rsidRPr="00170442">
        <w:rPr>
          <w:sz w:val="22"/>
          <w:szCs w:val="22"/>
        </w:rPr>
        <w:t xml:space="preserve">исправными, </w:t>
      </w:r>
      <w:r w:rsidR="00F00F66" w:rsidRPr="00170442">
        <w:rPr>
          <w:sz w:val="22"/>
          <w:szCs w:val="22"/>
        </w:rPr>
        <w:t>чистыми, расконсервированными, в полной комплектности, в том числе с техническим описанием (при наличии в комплекте СИ, указанном в описании типа СИ), руководством (инструкцией) по эксплуатации (при наличии в комплекте СИ, указанном в описании типа СИ), методикой поверки (при наличии в комплекте СИ, указанном в описании типа СИ), паспортом (формуляром) (при наличии в комплекте СИ, указанном в описании типа СИ) и свидетельством о последней поверке, а также необходимыми комплектующими устройствами. При наличии у Исполнителя эксплуатационной документации на поверяемое СИ, а также методики поверки, представление данных документов вместе с СИ на поверку является необязательным.</w:t>
      </w:r>
    </w:p>
    <w:p w:rsidR="00543257" w:rsidRPr="00170442" w:rsidRDefault="00E946E3" w:rsidP="006E6C41">
      <w:pPr>
        <w:numPr>
          <w:ilvl w:val="2"/>
          <w:numId w:val="1"/>
        </w:numPr>
        <w:tabs>
          <w:tab w:val="clear" w:pos="2422"/>
          <w:tab w:val="left" w:pos="993"/>
          <w:tab w:val="left" w:pos="1134"/>
          <w:tab w:val="num" w:pos="3828"/>
        </w:tabs>
        <w:ind w:left="0" w:firstLine="567"/>
        <w:jc w:val="both"/>
        <w:rPr>
          <w:sz w:val="22"/>
        </w:rPr>
      </w:pPr>
      <w:r w:rsidRPr="00170442">
        <w:rPr>
          <w:sz w:val="22"/>
        </w:rPr>
        <w:t xml:space="preserve">забрать СИ </w:t>
      </w:r>
      <w:r w:rsidR="0038445C" w:rsidRPr="00170442">
        <w:rPr>
          <w:sz w:val="22"/>
        </w:rPr>
        <w:t xml:space="preserve">у Исполнителя </w:t>
      </w:r>
      <w:r w:rsidRPr="00170442">
        <w:rPr>
          <w:sz w:val="22"/>
        </w:rPr>
        <w:t>в срок не позднее 15 рабочих дней после оказания услуг по настоящему договору.</w:t>
      </w:r>
    </w:p>
    <w:p w:rsidR="00066BD3" w:rsidRPr="000E37E0" w:rsidRDefault="00B273DF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</w:rPr>
      </w:pPr>
      <w:r w:rsidRPr="000E37E0">
        <w:rPr>
          <w:b/>
          <w:sz w:val="22"/>
        </w:rPr>
        <w:t>СТОИМОСТЬ УСЛУГ</w:t>
      </w:r>
      <w:r w:rsidR="00066BD3" w:rsidRPr="000E37E0">
        <w:rPr>
          <w:b/>
          <w:sz w:val="22"/>
        </w:rPr>
        <w:t xml:space="preserve"> И ПОРЯДОК РАСЧЕТОВ</w:t>
      </w:r>
    </w:p>
    <w:p w:rsidR="000536DC" w:rsidRPr="000E37E0" w:rsidRDefault="00066BD3" w:rsidP="000536DC">
      <w:pPr>
        <w:pStyle w:val="a3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0E37E0">
        <w:rPr>
          <w:sz w:val="22"/>
          <w:szCs w:val="22"/>
        </w:rPr>
        <w:t xml:space="preserve">Стоимость </w:t>
      </w:r>
      <w:r w:rsidR="00B370BA" w:rsidRPr="000E37E0">
        <w:rPr>
          <w:sz w:val="22"/>
          <w:szCs w:val="22"/>
        </w:rPr>
        <w:t>услуг</w:t>
      </w:r>
      <w:r w:rsidR="000536DC" w:rsidRPr="000E37E0">
        <w:rPr>
          <w:sz w:val="22"/>
          <w:szCs w:val="22"/>
        </w:rPr>
        <w:t>,</w:t>
      </w:r>
      <w:r w:rsidR="00B370BA" w:rsidRPr="000E37E0">
        <w:rPr>
          <w:sz w:val="22"/>
          <w:szCs w:val="22"/>
        </w:rPr>
        <w:t xml:space="preserve"> </w:t>
      </w:r>
      <w:r w:rsidR="000536DC" w:rsidRPr="000E37E0">
        <w:rPr>
          <w:sz w:val="22"/>
          <w:szCs w:val="22"/>
        </w:rPr>
        <w:t xml:space="preserve">предусмотренных п. 1.1 настоящего договора, </w:t>
      </w:r>
      <w:r w:rsidR="006E6C41" w:rsidRPr="000E37E0">
        <w:rPr>
          <w:sz w:val="22"/>
          <w:szCs w:val="22"/>
        </w:rPr>
        <w:t>оказываемых Исполнителем по месту его нахождения</w:t>
      </w:r>
      <w:r w:rsidR="001342A3" w:rsidRPr="001342A3">
        <w:rPr>
          <w:sz w:val="22"/>
          <w:szCs w:val="22"/>
        </w:rPr>
        <w:t xml:space="preserve"> </w:t>
      </w:r>
      <w:r w:rsidR="001342A3">
        <w:rPr>
          <w:sz w:val="22"/>
          <w:szCs w:val="22"/>
        </w:rPr>
        <w:t>составляет_______________</w:t>
      </w:r>
    </w:p>
    <w:p w:rsidR="006F546C" w:rsidRPr="000E37E0" w:rsidRDefault="00066BD3" w:rsidP="00445811">
      <w:pPr>
        <w:pStyle w:val="a3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0E37E0">
        <w:rPr>
          <w:sz w:val="22"/>
        </w:rPr>
        <w:t xml:space="preserve">Оплата </w:t>
      </w:r>
      <w:r w:rsidR="00B370BA" w:rsidRPr="000E37E0">
        <w:rPr>
          <w:sz w:val="22"/>
        </w:rPr>
        <w:t xml:space="preserve">услуг </w:t>
      </w:r>
      <w:r w:rsidR="00E2159A" w:rsidRPr="000E37E0">
        <w:rPr>
          <w:sz w:val="22"/>
        </w:rPr>
        <w:t xml:space="preserve">Исполнителя </w:t>
      </w:r>
      <w:r w:rsidR="00B370BA" w:rsidRPr="000E37E0">
        <w:rPr>
          <w:sz w:val="22"/>
        </w:rPr>
        <w:t>по настоящему договору</w:t>
      </w:r>
      <w:r w:rsidRPr="000E37E0">
        <w:rPr>
          <w:sz w:val="22"/>
        </w:rPr>
        <w:t xml:space="preserve"> производится Заказчиком</w:t>
      </w:r>
      <w:r w:rsidR="006F546C" w:rsidRPr="000E37E0">
        <w:rPr>
          <w:sz w:val="22"/>
        </w:rPr>
        <w:t xml:space="preserve"> безналичн</w:t>
      </w:r>
      <w:r w:rsidR="00660A61">
        <w:rPr>
          <w:sz w:val="22"/>
        </w:rPr>
        <w:t>ым</w:t>
      </w:r>
      <w:r w:rsidR="006F546C" w:rsidRPr="000E37E0">
        <w:rPr>
          <w:sz w:val="22"/>
        </w:rPr>
        <w:t xml:space="preserve"> расчет</w:t>
      </w:r>
      <w:r w:rsidR="00660A61">
        <w:rPr>
          <w:sz w:val="22"/>
        </w:rPr>
        <w:t>ом</w:t>
      </w:r>
      <w:r w:rsidR="006F546C" w:rsidRPr="000E37E0">
        <w:rPr>
          <w:sz w:val="22"/>
        </w:rPr>
        <w:t xml:space="preserve"> </w:t>
      </w:r>
      <w:r w:rsidR="00CA0C18">
        <w:rPr>
          <w:sz w:val="22"/>
          <w:szCs w:val="22"/>
        </w:rPr>
        <w:t xml:space="preserve">после подписания акта </w:t>
      </w:r>
      <w:r w:rsidR="006516A3">
        <w:rPr>
          <w:sz w:val="22"/>
          <w:szCs w:val="22"/>
        </w:rPr>
        <w:t>оказанных услуг</w:t>
      </w:r>
      <w:r w:rsidR="000E5162">
        <w:rPr>
          <w:sz w:val="22"/>
          <w:szCs w:val="22"/>
        </w:rPr>
        <w:t xml:space="preserve"> на основании </w:t>
      </w:r>
      <w:r w:rsidR="00660A61">
        <w:rPr>
          <w:sz w:val="22"/>
          <w:szCs w:val="22"/>
        </w:rPr>
        <w:t xml:space="preserve">выставленного </w:t>
      </w:r>
      <w:r w:rsidR="000E5162">
        <w:rPr>
          <w:sz w:val="22"/>
          <w:szCs w:val="22"/>
        </w:rPr>
        <w:t>счета на оплату</w:t>
      </w:r>
      <w:r w:rsidR="00660A61">
        <w:rPr>
          <w:sz w:val="22"/>
          <w:szCs w:val="22"/>
        </w:rPr>
        <w:t xml:space="preserve"> в течени</w:t>
      </w:r>
      <w:proofErr w:type="gramStart"/>
      <w:r w:rsidR="00660A61">
        <w:rPr>
          <w:sz w:val="22"/>
          <w:szCs w:val="22"/>
        </w:rPr>
        <w:t>и</w:t>
      </w:r>
      <w:proofErr w:type="gramEnd"/>
      <w:r w:rsidR="00660A61">
        <w:rPr>
          <w:sz w:val="22"/>
          <w:szCs w:val="22"/>
        </w:rPr>
        <w:t xml:space="preserve"> 5 (пяти) банковских дней</w:t>
      </w:r>
      <w:r w:rsidR="006516A3">
        <w:rPr>
          <w:sz w:val="22"/>
          <w:szCs w:val="22"/>
        </w:rPr>
        <w:t xml:space="preserve">. </w:t>
      </w:r>
    </w:p>
    <w:p w:rsidR="00066BD3" w:rsidRPr="000E37E0" w:rsidRDefault="00B273DF" w:rsidP="006F546C">
      <w:pPr>
        <w:pStyle w:val="a3"/>
        <w:ind w:left="567" w:firstLine="0"/>
        <w:jc w:val="both"/>
        <w:rPr>
          <w:sz w:val="22"/>
        </w:rPr>
      </w:pPr>
      <w:r w:rsidRPr="000E37E0">
        <w:rPr>
          <w:sz w:val="22"/>
        </w:rPr>
        <w:t xml:space="preserve"> </w:t>
      </w:r>
    </w:p>
    <w:p w:rsidR="00066BD3" w:rsidRPr="000E37E0" w:rsidRDefault="00066BD3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</w:rPr>
      </w:pPr>
      <w:r w:rsidRPr="000E37E0">
        <w:rPr>
          <w:b/>
          <w:sz w:val="22"/>
        </w:rPr>
        <w:t xml:space="preserve">ПОРЯДОК </w:t>
      </w:r>
      <w:r w:rsidR="005434A5" w:rsidRPr="000E37E0">
        <w:rPr>
          <w:b/>
          <w:sz w:val="22"/>
        </w:rPr>
        <w:t>ОКАЗАНИЯ УСЛУГ</w:t>
      </w:r>
    </w:p>
    <w:p w:rsidR="00E2159A" w:rsidRPr="00170442" w:rsidRDefault="00E2159A" w:rsidP="00E2159A">
      <w:pPr>
        <w:pStyle w:val="a3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</w:rPr>
      </w:pPr>
      <w:r w:rsidRPr="00170442">
        <w:rPr>
          <w:sz w:val="22"/>
        </w:rPr>
        <w:t xml:space="preserve">Заказчик предоставляет Исполнителю СИ </w:t>
      </w:r>
      <w:r w:rsidR="008E4373" w:rsidRPr="00170442">
        <w:rPr>
          <w:sz w:val="22"/>
        </w:rPr>
        <w:t xml:space="preserve">по месту нахождения Исполнителя </w:t>
      </w:r>
      <w:r w:rsidRPr="00170442">
        <w:rPr>
          <w:sz w:val="22"/>
        </w:rPr>
        <w:t>в</w:t>
      </w:r>
      <w:r w:rsidR="00AA4C06" w:rsidRPr="00170442">
        <w:rPr>
          <w:sz w:val="22"/>
        </w:rPr>
        <w:t> </w:t>
      </w:r>
      <w:r w:rsidRPr="00170442">
        <w:rPr>
          <w:sz w:val="22"/>
        </w:rPr>
        <w:t>срок не позднее 3 (</w:t>
      </w:r>
      <w:r w:rsidR="00AA4C06" w:rsidRPr="00170442">
        <w:rPr>
          <w:sz w:val="22"/>
        </w:rPr>
        <w:t>Т</w:t>
      </w:r>
      <w:r w:rsidRPr="00170442">
        <w:rPr>
          <w:sz w:val="22"/>
        </w:rPr>
        <w:t>рех) рабочих дней с даты подписания соответствующего Дополнительного соглашения</w:t>
      </w:r>
      <w:r w:rsidR="008E4373" w:rsidRPr="00170442">
        <w:rPr>
          <w:sz w:val="22"/>
        </w:rPr>
        <w:t>, если иной порядок не установлен Дополнительным соглашением.</w:t>
      </w:r>
    </w:p>
    <w:p w:rsidR="00DC5BA2" w:rsidRPr="00A34CD2" w:rsidRDefault="00066BD3" w:rsidP="00DC5BA2">
      <w:pPr>
        <w:pStyle w:val="a3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</w:rPr>
      </w:pPr>
      <w:r w:rsidRPr="00A34CD2">
        <w:rPr>
          <w:sz w:val="22"/>
        </w:rPr>
        <w:t xml:space="preserve">При приёме СИ в поверку </w:t>
      </w:r>
      <w:r w:rsidR="00E2159A" w:rsidRPr="00A34CD2">
        <w:rPr>
          <w:sz w:val="22"/>
        </w:rPr>
        <w:t>по месту нахождения Исполнителя</w:t>
      </w:r>
      <w:r w:rsidR="00A8019C" w:rsidRPr="00A34CD2">
        <w:rPr>
          <w:sz w:val="22"/>
        </w:rPr>
        <w:t>,</w:t>
      </w:r>
      <w:r w:rsidR="00E2159A" w:rsidRPr="00A34CD2">
        <w:rPr>
          <w:sz w:val="22"/>
        </w:rPr>
        <w:t xml:space="preserve"> последний </w:t>
      </w:r>
      <w:r w:rsidRPr="00A34CD2">
        <w:rPr>
          <w:sz w:val="22"/>
        </w:rPr>
        <w:t xml:space="preserve">оформляет </w:t>
      </w:r>
      <w:r w:rsidR="00A34CD2">
        <w:rPr>
          <w:sz w:val="22"/>
        </w:rPr>
        <w:t>Акт приема передачи средств измерений на поверку</w:t>
      </w:r>
      <w:r w:rsidRPr="00A34CD2">
        <w:rPr>
          <w:sz w:val="22"/>
        </w:rPr>
        <w:t>, которая передаётся Заказчику</w:t>
      </w:r>
      <w:r w:rsidR="008E4373" w:rsidRPr="00A34CD2">
        <w:rPr>
          <w:sz w:val="22"/>
        </w:rPr>
        <w:t xml:space="preserve"> или его представителю</w:t>
      </w:r>
      <w:r w:rsidR="009F1DA7" w:rsidRPr="00A34CD2">
        <w:rPr>
          <w:sz w:val="22"/>
        </w:rPr>
        <w:t xml:space="preserve">, которая подтверждает факт передачи Заказчиком Исполнителю СИ </w:t>
      </w:r>
      <w:r w:rsidR="00DC5BA2" w:rsidRPr="00A34CD2">
        <w:rPr>
          <w:sz w:val="22"/>
        </w:rPr>
        <w:t>для оказания услуг по настоящему договору</w:t>
      </w:r>
      <w:r w:rsidRPr="00A34CD2">
        <w:rPr>
          <w:sz w:val="22"/>
        </w:rPr>
        <w:t>.</w:t>
      </w:r>
    </w:p>
    <w:p w:rsidR="00066BD3" w:rsidRPr="00170442" w:rsidRDefault="00066BD3" w:rsidP="00DC5BA2">
      <w:pPr>
        <w:pStyle w:val="a3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</w:rPr>
      </w:pPr>
      <w:r w:rsidRPr="00170442">
        <w:rPr>
          <w:sz w:val="22"/>
        </w:rPr>
        <w:lastRenderedPageBreak/>
        <w:t>Результаты поверки СИ</w:t>
      </w:r>
      <w:r w:rsidR="006236C3">
        <w:rPr>
          <w:sz w:val="22"/>
        </w:rPr>
        <w:t xml:space="preserve"> </w:t>
      </w:r>
      <w:r w:rsidRPr="00170442">
        <w:rPr>
          <w:sz w:val="22"/>
        </w:rPr>
        <w:t>оформляются в соответствии</w:t>
      </w:r>
      <w:r w:rsidR="006E09F1" w:rsidRPr="00170442">
        <w:rPr>
          <w:sz w:val="22"/>
        </w:rPr>
        <w:t xml:space="preserve"> с действующими нормативными документами в области обеспечения единства измерений</w:t>
      </w:r>
      <w:r w:rsidRPr="00170442">
        <w:rPr>
          <w:sz w:val="22"/>
        </w:rPr>
        <w:t>.</w:t>
      </w:r>
      <w:r w:rsidR="00DC2649">
        <w:rPr>
          <w:sz w:val="22"/>
        </w:rPr>
        <w:t xml:space="preserve"> </w:t>
      </w:r>
    </w:p>
    <w:p w:rsidR="00164891" w:rsidRPr="00170442" w:rsidRDefault="00164891" w:rsidP="00164891">
      <w:pPr>
        <w:pStyle w:val="a3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170442">
        <w:rPr>
          <w:sz w:val="22"/>
          <w:szCs w:val="22"/>
        </w:rPr>
        <w:t xml:space="preserve">Факт оказания услуг по настоящему договору в соответствии с Дополнительным соглашением </w:t>
      </w:r>
      <w:r w:rsidRPr="00170442">
        <w:rPr>
          <w:sz w:val="22"/>
        </w:rPr>
        <w:t xml:space="preserve">не зависит от результата услуг, предусмотренных п. 1.1 настоящего договора, и </w:t>
      </w:r>
      <w:r w:rsidRPr="00170442">
        <w:rPr>
          <w:sz w:val="22"/>
          <w:szCs w:val="22"/>
        </w:rPr>
        <w:t xml:space="preserve">подтверждается обязательным подписанием обеими Сторонами акта оказания услуг (в двух подлинных экземплярах). </w:t>
      </w:r>
    </w:p>
    <w:p w:rsidR="008A410C" w:rsidRPr="000E37E0" w:rsidRDefault="008A410C" w:rsidP="008A410C">
      <w:pPr>
        <w:pStyle w:val="a3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0E37E0">
        <w:rPr>
          <w:snapToGrid w:val="0"/>
          <w:sz w:val="22"/>
          <w:szCs w:val="22"/>
        </w:rPr>
        <w:t xml:space="preserve">В процессе принятия результатов оказания услуг по настоящему договору Заказчик (его представитель) обязан подписать акт оказания услуг, скрепить печатью (при наличии) либо он </w:t>
      </w:r>
      <w:r w:rsidR="00066A80" w:rsidRPr="000E37E0">
        <w:rPr>
          <w:snapToGrid w:val="0"/>
          <w:sz w:val="22"/>
          <w:szCs w:val="22"/>
        </w:rPr>
        <w:t xml:space="preserve">вправе </w:t>
      </w:r>
      <w:r w:rsidRPr="000E37E0">
        <w:rPr>
          <w:snapToGrid w:val="0"/>
          <w:sz w:val="22"/>
          <w:szCs w:val="22"/>
        </w:rPr>
        <w:t>отказаться от его подписания</w:t>
      </w:r>
      <w:r w:rsidR="00066A80" w:rsidRPr="000E37E0">
        <w:rPr>
          <w:snapToGrid w:val="0"/>
          <w:sz w:val="22"/>
          <w:szCs w:val="22"/>
        </w:rPr>
        <w:t xml:space="preserve">, </w:t>
      </w:r>
      <w:r w:rsidRPr="000E37E0">
        <w:rPr>
          <w:snapToGrid w:val="0"/>
          <w:sz w:val="22"/>
          <w:szCs w:val="22"/>
        </w:rPr>
        <w:t>представи</w:t>
      </w:r>
      <w:r w:rsidR="00066A80" w:rsidRPr="000E37E0">
        <w:rPr>
          <w:snapToGrid w:val="0"/>
          <w:sz w:val="22"/>
          <w:szCs w:val="22"/>
        </w:rPr>
        <w:t xml:space="preserve">в при этом </w:t>
      </w:r>
      <w:r w:rsidR="00037DBD" w:rsidRPr="000E37E0">
        <w:rPr>
          <w:snapToGrid w:val="0"/>
          <w:sz w:val="22"/>
          <w:szCs w:val="22"/>
        </w:rPr>
        <w:t xml:space="preserve">Исполнителю </w:t>
      </w:r>
      <w:r w:rsidRPr="000E37E0">
        <w:rPr>
          <w:snapToGrid w:val="0"/>
          <w:sz w:val="22"/>
          <w:szCs w:val="22"/>
        </w:rPr>
        <w:t xml:space="preserve">мотивированные возражения </w:t>
      </w:r>
      <w:r w:rsidR="00037DBD" w:rsidRPr="000E37E0">
        <w:rPr>
          <w:snapToGrid w:val="0"/>
          <w:sz w:val="22"/>
          <w:szCs w:val="22"/>
        </w:rPr>
        <w:t xml:space="preserve">в письменном виде </w:t>
      </w:r>
      <w:r w:rsidRPr="000E37E0">
        <w:rPr>
          <w:snapToGrid w:val="0"/>
          <w:sz w:val="22"/>
          <w:szCs w:val="22"/>
        </w:rPr>
        <w:t xml:space="preserve">на предмет наличия неточностей, ошибок и иных подобных недостатков в оформлении результатов оказания услуг </w:t>
      </w:r>
      <w:r w:rsidRPr="000E37E0">
        <w:rPr>
          <w:sz w:val="22"/>
          <w:szCs w:val="22"/>
        </w:rPr>
        <w:t xml:space="preserve">(оформлении свидетельства о поверке </w:t>
      </w:r>
      <w:r w:rsidRPr="000E37E0">
        <w:rPr>
          <w:sz w:val="22"/>
          <w:szCs w:val="22"/>
          <w:lang w:val="en-US"/>
        </w:rPr>
        <w:t>C</w:t>
      </w:r>
      <w:r w:rsidRPr="000E37E0">
        <w:rPr>
          <w:sz w:val="22"/>
          <w:szCs w:val="22"/>
        </w:rPr>
        <w:t>И, извещения о непригодности СИ)</w:t>
      </w:r>
      <w:r w:rsidRPr="000E37E0">
        <w:rPr>
          <w:snapToGrid w:val="0"/>
          <w:sz w:val="22"/>
          <w:szCs w:val="22"/>
        </w:rPr>
        <w:t xml:space="preserve">. В последнем случае Исполнитель </w:t>
      </w:r>
      <w:r w:rsidR="00037DBD" w:rsidRPr="000E37E0">
        <w:rPr>
          <w:snapToGrid w:val="0"/>
          <w:sz w:val="22"/>
          <w:szCs w:val="22"/>
        </w:rPr>
        <w:t xml:space="preserve">в течение 1 (одного) рабочего дня </w:t>
      </w:r>
      <w:r w:rsidRPr="000E37E0">
        <w:rPr>
          <w:snapToGrid w:val="0"/>
          <w:sz w:val="22"/>
          <w:szCs w:val="22"/>
        </w:rPr>
        <w:t xml:space="preserve">исправляет недостатки в оформлении результатов оказания услуг и </w:t>
      </w:r>
      <w:r w:rsidR="00037DBD" w:rsidRPr="000E37E0">
        <w:rPr>
          <w:snapToGrid w:val="0"/>
          <w:sz w:val="22"/>
          <w:szCs w:val="22"/>
        </w:rPr>
        <w:t xml:space="preserve">вновь </w:t>
      </w:r>
      <w:r w:rsidRPr="000E37E0">
        <w:rPr>
          <w:snapToGrid w:val="0"/>
          <w:sz w:val="22"/>
          <w:szCs w:val="22"/>
        </w:rPr>
        <w:t>представляет Заказчику для подписания акт оказания услуг</w:t>
      </w:r>
      <w:r w:rsidR="00037DBD" w:rsidRPr="000E37E0">
        <w:rPr>
          <w:snapToGrid w:val="0"/>
          <w:sz w:val="22"/>
          <w:szCs w:val="22"/>
        </w:rPr>
        <w:t>.</w:t>
      </w:r>
    </w:p>
    <w:p w:rsidR="00682177" w:rsidRPr="000E37E0" w:rsidRDefault="00682177" w:rsidP="008A410C">
      <w:pPr>
        <w:pStyle w:val="a3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0E37E0">
        <w:rPr>
          <w:sz w:val="22"/>
          <w:szCs w:val="22"/>
        </w:rPr>
        <w:t>В случа</w:t>
      </w:r>
      <w:r w:rsidR="008A410C" w:rsidRPr="000E37E0">
        <w:rPr>
          <w:sz w:val="22"/>
          <w:szCs w:val="22"/>
        </w:rPr>
        <w:t>ях</w:t>
      </w:r>
      <w:r w:rsidRPr="000E37E0">
        <w:rPr>
          <w:sz w:val="22"/>
          <w:szCs w:val="22"/>
        </w:rPr>
        <w:t xml:space="preserve"> если в соответствии с пункт</w:t>
      </w:r>
      <w:r w:rsidR="00F04F4D">
        <w:rPr>
          <w:sz w:val="22"/>
          <w:szCs w:val="22"/>
        </w:rPr>
        <w:t>ам</w:t>
      </w:r>
      <w:r w:rsidRPr="000E37E0">
        <w:rPr>
          <w:sz w:val="22"/>
          <w:szCs w:val="22"/>
        </w:rPr>
        <w:t xml:space="preserve"> 4.</w:t>
      </w:r>
      <w:r w:rsidR="006516A3">
        <w:rPr>
          <w:sz w:val="22"/>
          <w:szCs w:val="22"/>
        </w:rPr>
        <w:t>5</w:t>
      </w:r>
      <w:r w:rsidRPr="000E37E0">
        <w:rPr>
          <w:sz w:val="22"/>
          <w:szCs w:val="22"/>
        </w:rPr>
        <w:t xml:space="preserve"> </w:t>
      </w:r>
      <w:r w:rsidR="0009356E" w:rsidRPr="000E37E0">
        <w:rPr>
          <w:sz w:val="22"/>
          <w:szCs w:val="22"/>
        </w:rPr>
        <w:t xml:space="preserve">настоящего договора </w:t>
      </w:r>
      <w:r w:rsidRPr="000E37E0">
        <w:rPr>
          <w:sz w:val="22"/>
          <w:szCs w:val="22"/>
        </w:rPr>
        <w:t xml:space="preserve">Заказчик не прибыл лично </w:t>
      </w:r>
      <w:r w:rsidR="00037DBD" w:rsidRPr="000E37E0">
        <w:rPr>
          <w:sz w:val="22"/>
          <w:szCs w:val="22"/>
        </w:rPr>
        <w:t>либо</w:t>
      </w:r>
      <w:r w:rsidRPr="000E37E0">
        <w:rPr>
          <w:sz w:val="22"/>
          <w:szCs w:val="22"/>
        </w:rPr>
        <w:t xml:space="preserve"> не обеспечил прибытие своего представителя по месту нахождения Исполнителя для принятия результатов оказанных услуг,</w:t>
      </w:r>
      <w:r w:rsidR="008A410C" w:rsidRPr="000E37E0">
        <w:rPr>
          <w:sz w:val="22"/>
          <w:szCs w:val="22"/>
        </w:rPr>
        <w:t xml:space="preserve"> либо отказался подписывать акт оказания услуг и не представил</w:t>
      </w:r>
      <w:r w:rsidRPr="000E37E0">
        <w:rPr>
          <w:snapToGrid w:val="0"/>
          <w:sz w:val="22"/>
          <w:szCs w:val="22"/>
        </w:rPr>
        <w:t xml:space="preserve"> мотивированные возражения на предмет наличия неточностей, ошибок и иных подобных недостатков в оформлении результатов оказания услуг </w:t>
      </w:r>
      <w:r w:rsidRPr="000E37E0">
        <w:rPr>
          <w:sz w:val="22"/>
          <w:szCs w:val="22"/>
        </w:rPr>
        <w:t>(оформлении</w:t>
      </w:r>
      <w:r w:rsidR="00DC2649">
        <w:rPr>
          <w:sz w:val="22"/>
          <w:szCs w:val="22"/>
        </w:rPr>
        <w:t xml:space="preserve"> </w:t>
      </w:r>
      <w:r w:rsidR="00DC2649" w:rsidRPr="000E37E0">
        <w:rPr>
          <w:sz w:val="22"/>
          <w:szCs w:val="22"/>
        </w:rPr>
        <w:t xml:space="preserve">свидетельства о поверке </w:t>
      </w:r>
      <w:r w:rsidR="00DC2649" w:rsidRPr="000E37E0">
        <w:rPr>
          <w:sz w:val="22"/>
          <w:szCs w:val="22"/>
          <w:lang w:val="en-US"/>
        </w:rPr>
        <w:t>C</w:t>
      </w:r>
      <w:r w:rsidR="00DC2649" w:rsidRPr="000E37E0">
        <w:rPr>
          <w:sz w:val="22"/>
          <w:szCs w:val="22"/>
        </w:rPr>
        <w:t>И, извещения о непригодности СИ</w:t>
      </w:r>
      <w:r w:rsidRPr="000E37E0">
        <w:rPr>
          <w:sz w:val="22"/>
          <w:szCs w:val="22"/>
        </w:rPr>
        <w:t>)</w:t>
      </w:r>
      <w:r w:rsidR="00037DBD" w:rsidRPr="000E37E0">
        <w:rPr>
          <w:snapToGrid w:val="0"/>
          <w:sz w:val="22"/>
          <w:szCs w:val="22"/>
        </w:rPr>
        <w:t>, т</w:t>
      </w:r>
      <w:r w:rsidRPr="000E37E0">
        <w:rPr>
          <w:snapToGrid w:val="0"/>
          <w:sz w:val="22"/>
          <w:szCs w:val="22"/>
        </w:rPr>
        <w:t xml:space="preserve">о Исполнитель делает в акте </w:t>
      </w:r>
      <w:r w:rsidRPr="000E37E0">
        <w:rPr>
          <w:sz w:val="22"/>
        </w:rPr>
        <w:t xml:space="preserve">оказания услуг соответствующую отметку (запись) и такой акт, подписанный Исполнителем (в одностороннем порядке), приобретает юридическую силу и является основанием для взаимных расчетов Сторон. </w:t>
      </w:r>
    </w:p>
    <w:p w:rsidR="00682177" w:rsidRPr="000E37E0" w:rsidRDefault="00177229" w:rsidP="00DF4538">
      <w:pPr>
        <w:pStyle w:val="a3"/>
        <w:numPr>
          <w:ilvl w:val="1"/>
          <w:numId w:val="1"/>
        </w:numPr>
        <w:tabs>
          <w:tab w:val="clear" w:pos="958"/>
          <w:tab w:val="num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82177" w:rsidRPr="000E37E0">
        <w:rPr>
          <w:sz w:val="22"/>
          <w:szCs w:val="22"/>
        </w:rPr>
        <w:t>ри этом Стороны условились о том, что в целях соблюдения установленных настоящим договором сроков документы, которыми они будут обмениваться в процессе исполнения настоящего договора (счета, акты оказания услуг, дополнительные соглашения и др.), переданные по электронной связи посредством сети «Интернет» (копии документов), признаются имеющими юридическую силу в случае, если соответствующий документ подписан уполномоченными представителями Сторон (одной из Сторон), а соответствующее сообщение содержит данные, позволяющие однозначно определить, что документ исходит от одной из Сторон.</w:t>
      </w:r>
    </w:p>
    <w:p w:rsidR="00682177" w:rsidRDefault="00682177" w:rsidP="00682177">
      <w:pPr>
        <w:pStyle w:val="a3"/>
        <w:tabs>
          <w:tab w:val="num" w:pos="1134"/>
        </w:tabs>
        <w:ind w:firstLine="567"/>
        <w:jc w:val="both"/>
        <w:rPr>
          <w:sz w:val="22"/>
          <w:szCs w:val="22"/>
        </w:rPr>
      </w:pPr>
      <w:r w:rsidRPr="000E37E0">
        <w:rPr>
          <w:sz w:val="22"/>
          <w:szCs w:val="22"/>
        </w:rPr>
        <w:t xml:space="preserve">Документы (копии), переданные по электронной связи, подлежат обязательной замене на оригиналы не позднее 14 (Четырнадцати) календарных дней со дня их отправки </w:t>
      </w:r>
      <w:r w:rsidR="004E1B6E">
        <w:rPr>
          <w:sz w:val="22"/>
          <w:szCs w:val="22"/>
        </w:rPr>
        <w:t>по электронной почте</w:t>
      </w:r>
      <w:r w:rsidRPr="000E37E0">
        <w:rPr>
          <w:sz w:val="22"/>
          <w:szCs w:val="22"/>
        </w:rPr>
        <w:t xml:space="preserve">. </w:t>
      </w:r>
    </w:p>
    <w:p w:rsidR="00826CEE" w:rsidRDefault="00826CEE" w:rsidP="00826CEE">
      <w:pPr>
        <w:pStyle w:val="ac"/>
        <w:tabs>
          <w:tab w:val="left" w:pos="1560"/>
        </w:tabs>
        <w:spacing w:before="0" w:beforeAutospacing="0" w:after="0" w:afterAutospacing="0"/>
        <w:ind w:left="450"/>
        <w:contextualSpacing/>
        <w:rPr>
          <w:b/>
          <w:color w:val="000000"/>
        </w:rPr>
      </w:pPr>
    </w:p>
    <w:p w:rsidR="00826CEE" w:rsidRDefault="00826CEE" w:rsidP="00826CEE">
      <w:pPr>
        <w:pStyle w:val="ac"/>
        <w:tabs>
          <w:tab w:val="left" w:pos="1560"/>
        </w:tabs>
        <w:spacing w:before="0" w:beforeAutospacing="0" w:after="0" w:afterAutospacing="0"/>
        <w:ind w:left="450"/>
        <w:contextualSpacing/>
        <w:rPr>
          <w:b/>
          <w:color w:val="000000"/>
        </w:rPr>
      </w:pPr>
    </w:p>
    <w:p w:rsidR="00826CEE" w:rsidRPr="000F3FB4" w:rsidRDefault="00826CEE" w:rsidP="00826CEE">
      <w:pPr>
        <w:pStyle w:val="ac"/>
        <w:numPr>
          <w:ilvl w:val="0"/>
          <w:numId w:val="1"/>
        </w:numPr>
        <w:tabs>
          <w:tab w:val="left" w:pos="1560"/>
        </w:tabs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0F3FB4">
        <w:rPr>
          <w:b/>
          <w:color w:val="000000"/>
        </w:rPr>
        <w:t>«ГАРАНТИИ ДОБРОСОВЕСТНОСТИ СТОРОН»</w:t>
      </w:r>
    </w:p>
    <w:p w:rsidR="00826CEE" w:rsidRDefault="00826CEE" w:rsidP="00682177">
      <w:pPr>
        <w:pStyle w:val="a3"/>
        <w:tabs>
          <w:tab w:val="num" w:pos="1134"/>
        </w:tabs>
        <w:ind w:firstLine="567"/>
        <w:jc w:val="both"/>
        <w:rPr>
          <w:sz w:val="22"/>
          <w:szCs w:val="22"/>
        </w:rPr>
      </w:pPr>
    </w:p>
    <w:p w:rsidR="00826CEE" w:rsidRPr="000F3FB4" w:rsidRDefault="00826CEE" w:rsidP="00826CEE">
      <w:pPr>
        <w:pStyle w:val="ac"/>
        <w:numPr>
          <w:ilvl w:val="1"/>
          <w:numId w:val="1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При заключении договора </w:t>
      </w:r>
      <w:r w:rsidRPr="000F3FB4">
        <w:t>Исполнитель</w:t>
      </w:r>
      <w:r w:rsidRPr="000F3FB4">
        <w:rPr>
          <w:color w:val="000000"/>
        </w:rPr>
        <w:t xml:space="preserve"> заверяет и гарантирует ООО «ЭнергоПромРесурс» следующее: </w:t>
      </w:r>
    </w:p>
    <w:p w:rsidR="00826CEE" w:rsidRPr="000F3FB4" w:rsidRDefault="00826CEE" w:rsidP="00826CEE">
      <w:pPr>
        <w:pStyle w:val="ac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- </w:t>
      </w:r>
      <w:r w:rsidRPr="000F3FB4">
        <w:t>Исполнитель</w:t>
      </w:r>
      <w:r w:rsidRPr="000F3FB4">
        <w:rPr>
          <w:color w:val="000000"/>
        </w:rPr>
        <w:t xml:space="preserve"> является надлежащим образом зарегистрированной организацией;</w:t>
      </w:r>
    </w:p>
    <w:p w:rsidR="00826CEE" w:rsidRPr="000F3FB4" w:rsidRDefault="00826CEE" w:rsidP="00826CEE">
      <w:pPr>
        <w:pStyle w:val="ac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- все сведения о контрагенте в ЕГРЮЛ (ЕГРИП) достоверны на момент подписания договора. Если в дальнейшем в ЕГРЮЛ (ЕГРИП) появится запись о недостоверности данных </w:t>
      </w:r>
      <w:proofErr w:type="gramStart"/>
      <w:r w:rsidRPr="000F3FB4">
        <w:rPr>
          <w:color w:val="000000"/>
        </w:rPr>
        <w:t>о</w:t>
      </w:r>
      <w:proofErr w:type="gramEnd"/>
      <w:r w:rsidRPr="000F3FB4">
        <w:rPr>
          <w:color w:val="000000"/>
        </w:rPr>
        <w:t xml:space="preserve"> </w:t>
      </w:r>
      <w:r w:rsidRPr="000F3FB4">
        <w:t>Исполнителе</w:t>
      </w:r>
      <w:r w:rsidRPr="000F3FB4">
        <w:rPr>
          <w:color w:val="000000"/>
        </w:rPr>
        <w:t>, он обязуется в течение месяца внести в ЕГРЮЛ (ЕГРИП) достоверные сведения или подтвердить регистрирующему органу, что сведения в ЕГРЮЛ (ЕГРИП) достоверны;</w:t>
      </w:r>
    </w:p>
    <w:p w:rsidR="00826CEE" w:rsidRPr="000F3FB4" w:rsidRDefault="00826CEE" w:rsidP="00826CEE">
      <w:pPr>
        <w:pStyle w:val="ac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- </w:t>
      </w:r>
      <w:r w:rsidRPr="000F3FB4">
        <w:t>Исполнитель</w:t>
      </w:r>
      <w:r w:rsidRPr="000F3FB4">
        <w:rPr>
          <w:color w:val="000000"/>
        </w:rPr>
        <w:t xml:space="preserve"> располагает необходимыми ресурсами для исполнения настоящего договора;</w:t>
      </w:r>
    </w:p>
    <w:p w:rsidR="00826CEE" w:rsidRPr="000F3FB4" w:rsidRDefault="00826CEE" w:rsidP="00826CEE">
      <w:pPr>
        <w:pStyle w:val="ac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- </w:t>
      </w:r>
      <w:r w:rsidRPr="000F3FB4">
        <w:t>Исполнитель</w:t>
      </w:r>
      <w:r w:rsidRPr="000F3FB4">
        <w:rPr>
          <w:color w:val="000000"/>
        </w:rPr>
        <w:t xml:space="preserve"> отразит все операции по настоящему договору в учете, бухгалтерской и налоговой отчетности;</w:t>
      </w:r>
    </w:p>
    <w:p w:rsidR="00826CEE" w:rsidRPr="000F3FB4" w:rsidRDefault="00826CEE" w:rsidP="00826CEE">
      <w:pPr>
        <w:pStyle w:val="ac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- в отношении </w:t>
      </w:r>
      <w:r w:rsidRPr="000F3FB4">
        <w:t>Исполнителя</w:t>
      </w:r>
      <w:r w:rsidRPr="000F3FB4">
        <w:rPr>
          <w:color w:val="000000"/>
        </w:rPr>
        <w:t xml:space="preserve"> не инициирована процедура банкротства, </w:t>
      </w:r>
      <w:r w:rsidRPr="000F3FB4">
        <w:t>Исполнитель</w:t>
      </w:r>
      <w:r w:rsidRPr="000F3FB4">
        <w:rPr>
          <w:color w:val="000000"/>
        </w:rPr>
        <w:t xml:space="preserve"> не находится в стадии ликвидации.</w:t>
      </w:r>
    </w:p>
    <w:p w:rsidR="00826CEE" w:rsidRPr="000F3FB4" w:rsidRDefault="00826CEE" w:rsidP="00826CEE">
      <w:pPr>
        <w:pStyle w:val="ac"/>
        <w:tabs>
          <w:tab w:val="left" w:pos="0"/>
        </w:tabs>
        <w:spacing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5.2. </w:t>
      </w:r>
      <w:r w:rsidRPr="000F3FB4">
        <w:rPr>
          <w:color w:val="000000"/>
        </w:rPr>
        <w:t xml:space="preserve"> </w:t>
      </w:r>
      <w:r w:rsidRPr="000F3FB4">
        <w:t>Исполнитель</w:t>
      </w:r>
      <w:r w:rsidRPr="000F3FB4">
        <w:rPr>
          <w:color w:val="000000"/>
        </w:rPr>
        <w:t xml:space="preserve"> обязуется возместить ООО «ЭнергоПромРесурс» суммы доначислений по налоговой проверке, возникших из-за нарушения </w:t>
      </w:r>
      <w:r w:rsidRPr="000F3FB4">
        <w:t xml:space="preserve">Исполнителем </w:t>
      </w:r>
      <w:r w:rsidRPr="000F3FB4">
        <w:rPr>
          <w:color w:val="000000"/>
        </w:rPr>
        <w:t>указанных в договоре гарантий и обязательств (в частности, установленных в разделе «Гарантии добросовестности сторон»).</w:t>
      </w:r>
    </w:p>
    <w:p w:rsidR="00826CEE" w:rsidRPr="000F3FB4" w:rsidRDefault="00826CEE" w:rsidP="00826CEE">
      <w:pPr>
        <w:pStyle w:val="ac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Основанием для возмещения </w:t>
      </w:r>
      <w:r w:rsidRPr="000F3FB4">
        <w:t>Исполнителем</w:t>
      </w:r>
      <w:r w:rsidRPr="000F3FB4">
        <w:rPr>
          <w:color w:val="000000"/>
        </w:rPr>
        <w:t xml:space="preserve"> ООО «ЭнергоПромРесурс» указанных сумм является решение налоговой инспекции по результатам камеральной или выездной проверки. При этом возмещению подлежат все суммы, уплаченные ООО «ЭнергоПромРесурс» в бюджет на основании решений налогового органа по результатам проверки, включая недоимку, пени и штрафы.</w:t>
      </w:r>
    </w:p>
    <w:p w:rsidR="00826CEE" w:rsidRPr="000F3FB4" w:rsidRDefault="00826CEE" w:rsidP="00826CEE">
      <w:pPr>
        <w:pStyle w:val="ac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Pr="000F3FB4">
        <w:rPr>
          <w:color w:val="000000"/>
        </w:rPr>
        <w:t xml:space="preserve">.3. </w:t>
      </w:r>
      <w:r w:rsidRPr="000F3FB4">
        <w:t>Исполнитель</w:t>
      </w:r>
      <w:r w:rsidRPr="000F3FB4">
        <w:rPr>
          <w:color w:val="000000"/>
        </w:rPr>
        <w:t xml:space="preserve"> обязуется выставить ООО «ЭнергоПромРесурс» правильно оформленные счета-фактуры и первичные учетные документы в соответствии с требованиями действующего законодательства.</w:t>
      </w:r>
    </w:p>
    <w:p w:rsidR="00826CEE" w:rsidRDefault="00826CEE" w:rsidP="00826CEE">
      <w:pPr>
        <w:pStyle w:val="ac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Pr="000F3FB4">
        <w:rPr>
          <w:color w:val="000000"/>
        </w:rPr>
        <w:t xml:space="preserve">.4. </w:t>
      </w:r>
      <w:r w:rsidRPr="000F3FB4">
        <w:t>Исполнитель</w:t>
      </w:r>
      <w:r w:rsidRPr="000F3FB4">
        <w:rPr>
          <w:color w:val="000000"/>
        </w:rPr>
        <w:t xml:space="preserve"> вправе привлекать для выполнения работ третьих лиц, которые предварительно согласованы с ООО «ЭнергоПромРесурс». В этом случае, независимо от количества привлеченных лиц, ответственность перед ООО «ЭнергоПромРесурс» по исполнению условий договора в полном объеме несет </w:t>
      </w:r>
      <w:r w:rsidRPr="000F3FB4">
        <w:t>Исполнитель</w:t>
      </w:r>
      <w:r w:rsidRPr="000F3FB4">
        <w:rPr>
          <w:color w:val="000000"/>
        </w:rPr>
        <w:t>».</w:t>
      </w:r>
    </w:p>
    <w:p w:rsidR="00826CEE" w:rsidRPr="000E37E0" w:rsidRDefault="00826CEE" w:rsidP="00682177">
      <w:pPr>
        <w:pStyle w:val="a3"/>
        <w:tabs>
          <w:tab w:val="num" w:pos="1134"/>
        </w:tabs>
        <w:ind w:firstLine="567"/>
        <w:jc w:val="both"/>
        <w:rPr>
          <w:sz w:val="22"/>
          <w:szCs w:val="22"/>
        </w:rPr>
      </w:pPr>
    </w:p>
    <w:p w:rsidR="00066BD3" w:rsidRPr="000E37E0" w:rsidRDefault="00066BD3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</w:rPr>
      </w:pPr>
      <w:r w:rsidRPr="000E37E0">
        <w:rPr>
          <w:b/>
          <w:sz w:val="22"/>
        </w:rPr>
        <w:t>ОТВЕТСТВЕННОСТЬ СТОРОН</w:t>
      </w:r>
    </w:p>
    <w:p w:rsidR="00066BD3" w:rsidRPr="000E37E0" w:rsidRDefault="00066BD3">
      <w:pPr>
        <w:pStyle w:val="a3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</w:rPr>
      </w:pPr>
      <w:r w:rsidRPr="000E37E0">
        <w:rPr>
          <w:sz w:val="22"/>
        </w:rPr>
        <w:t>Исполнитель несет полную ответственность за сохранность СИ</w:t>
      </w:r>
      <w:r w:rsidR="00DC2649">
        <w:rPr>
          <w:sz w:val="22"/>
        </w:rPr>
        <w:t xml:space="preserve">, </w:t>
      </w:r>
      <w:r w:rsidRPr="000E37E0">
        <w:rPr>
          <w:sz w:val="22"/>
        </w:rPr>
        <w:t>принятых на поверку</w:t>
      </w:r>
      <w:r w:rsidR="00646EC2">
        <w:rPr>
          <w:sz w:val="22"/>
        </w:rPr>
        <w:t xml:space="preserve">, а </w:t>
      </w:r>
      <w:r w:rsidR="00DC2649">
        <w:rPr>
          <w:sz w:val="22"/>
        </w:rPr>
        <w:t xml:space="preserve">также </w:t>
      </w:r>
      <w:r w:rsidRPr="000E37E0">
        <w:rPr>
          <w:sz w:val="22"/>
        </w:rPr>
        <w:t xml:space="preserve"> в соответствии с действующим законодательством РФ.</w:t>
      </w:r>
    </w:p>
    <w:p w:rsidR="00066BD3" w:rsidRPr="00D02BD3" w:rsidRDefault="00066BD3">
      <w:pPr>
        <w:pStyle w:val="a3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</w:rPr>
      </w:pPr>
      <w:r w:rsidRPr="000E37E0">
        <w:rPr>
          <w:sz w:val="22"/>
        </w:rPr>
        <w:t>Все претензии по состоянию и комплектности СИ</w:t>
      </w:r>
      <w:r w:rsidR="00646EC2">
        <w:rPr>
          <w:sz w:val="22"/>
        </w:rPr>
        <w:t xml:space="preserve"> </w:t>
      </w:r>
      <w:r w:rsidRPr="000E37E0">
        <w:rPr>
          <w:sz w:val="22"/>
        </w:rPr>
        <w:t>принимаются Исполнителем при получении СИ</w:t>
      </w:r>
      <w:r w:rsidR="00402684">
        <w:rPr>
          <w:sz w:val="22"/>
        </w:rPr>
        <w:t>.</w:t>
      </w:r>
      <w:r w:rsidRPr="000E37E0">
        <w:rPr>
          <w:sz w:val="22"/>
        </w:rPr>
        <w:t xml:space="preserve"> После вывоза Заказчиком СИ</w:t>
      </w:r>
      <w:r w:rsidR="00646EC2">
        <w:rPr>
          <w:sz w:val="22"/>
        </w:rPr>
        <w:t xml:space="preserve"> </w:t>
      </w:r>
      <w:r w:rsidRPr="000E37E0">
        <w:rPr>
          <w:sz w:val="22"/>
        </w:rPr>
        <w:t>претензии Исполнителем не принимаются.</w:t>
      </w:r>
    </w:p>
    <w:p w:rsidR="00D02BD3" w:rsidRPr="00170442" w:rsidRDefault="00D02BD3" w:rsidP="00D02BD3">
      <w:pPr>
        <w:pStyle w:val="a3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170442">
        <w:rPr>
          <w:sz w:val="22"/>
          <w:szCs w:val="22"/>
        </w:rPr>
        <w:t>К правоотношениям, возникающим из настоящего договора, не применяются нормы статьи 317.1 Гражданского кодекса Российской Федерации, предусматривающие начисление процентов на сумму долга за период пользования денежными средствами.</w:t>
      </w:r>
    </w:p>
    <w:p w:rsidR="00066BD3" w:rsidRPr="000E37E0" w:rsidRDefault="00066BD3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</w:rPr>
      </w:pPr>
      <w:r w:rsidRPr="000E37E0">
        <w:rPr>
          <w:b/>
          <w:sz w:val="22"/>
        </w:rPr>
        <w:t>ОСОБЫЕ УСЛОВИЯ</w:t>
      </w:r>
    </w:p>
    <w:p w:rsidR="006516A3" w:rsidRPr="006516A3" w:rsidRDefault="006516A3" w:rsidP="006516A3">
      <w:pPr>
        <w:pStyle w:val="a3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6516A3">
        <w:rPr>
          <w:sz w:val="22"/>
          <w:szCs w:val="22"/>
        </w:rPr>
        <w:t>Исполнитель вправе самостоятельно определять состав специалистов, оказывающих услуги по поверке СИ;</w:t>
      </w:r>
    </w:p>
    <w:p w:rsidR="006516A3" w:rsidRPr="006516A3" w:rsidRDefault="006516A3" w:rsidP="006516A3">
      <w:pPr>
        <w:pStyle w:val="a3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6516A3">
        <w:rPr>
          <w:sz w:val="22"/>
          <w:szCs w:val="22"/>
        </w:rPr>
        <w:t xml:space="preserve"> случае неоплаты (неполной оплаты) Заказчиком оказанных услуг в соответствии со ст.712 ГК РФ задержать выдачу документов о поверке (свидетельство о поверке/извещение о непригодности), до полной оплаты услуг.</w:t>
      </w:r>
    </w:p>
    <w:p w:rsidR="006516A3" w:rsidRDefault="006516A3" w:rsidP="00EA2884">
      <w:pPr>
        <w:pStyle w:val="a3"/>
        <w:ind w:firstLine="567"/>
        <w:jc w:val="both"/>
        <w:rPr>
          <w:sz w:val="22"/>
        </w:rPr>
      </w:pPr>
    </w:p>
    <w:p w:rsidR="00066BD3" w:rsidRPr="000E37E0" w:rsidRDefault="00066BD3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</w:rPr>
      </w:pPr>
      <w:r w:rsidRPr="000E37E0">
        <w:rPr>
          <w:b/>
          <w:sz w:val="22"/>
        </w:rPr>
        <w:t>ПОРЯДОК РАЗРЕШЕНИЯ СПОРОВ ПО ДОГОВОРУ</w:t>
      </w:r>
    </w:p>
    <w:p w:rsidR="005434A5" w:rsidRPr="000E37E0" w:rsidRDefault="005434A5" w:rsidP="005434A5">
      <w:pPr>
        <w:pStyle w:val="a3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0E37E0">
        <w:rPr>
          <w:sz w:val="22"/>
          <w:szCs w:val="22"/>
        </w:rPr>
        <w:t>Все споры и разногласия, которые могут возникнуть из настоящего договора, разрешаются путем переговоров между Сторонами.</w:t>
      </w:r>
    </w:p>
    <w:p w:rsidR="005434A5" w:rsidRPr="000E37E0" w:rsidRDefault="005434A5" w:rsidP="005434A5">
      <w:pPr>
        <w:pStyle w:val="a3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0E37E0">
        <w:rPr>
          <w:sz w:val="22"/>
          <w:szCs w:val="22"/>
        </w:rPr>
        <w:t>Наличие форс-мажорных обстоятельств (стихийные бедствия, военные действия, запрещающие документы органов государственной власти и пр.), в результате которых не могут быть исполнены условия договора, освобождают стороны от ответственности без компенсации ущерба, причиненного другой стороне.</w:t>
      </w:r>
    </w:p>
    <w:p w:rsidR="005434A5" w:rsidRPr="000E37E0" w:rsidRDefault="005434A5" w:rsidP="005434A5">
      <w:pPr>
        <w:pStyle w:val="a3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0E37E0">
        <w:rPr>
          <w:sz w:val="22"/>
          <w:szCs w:val="22"/>
        </w:rPr>
        <w:t>В случае не достижения согласия по всем спорным вопросам, они передаются на разрешение в Арбитражный суд Пензенской области.</w:t>
      </w:r>
    </w:p>
    <w:p w:rsidR="005434A5" w:rsidRPr="000E37E0" w:rsidRDefault="005434A5" w:rsidP="005434A5">
      <w:pPr>
        <w:numPr>
          <w:ilvl w:val="0"/>
          <w:numId w:val="1"/>
        </w:numPr>
        <w:tabs>
          <w:tab w:val="left" w:pos="0"/>
          <w:tab w:val="left" w:pos="993"/>
          <w:tab w:val="num" w:pos="1985"/>
        </w:tabs>
        <w:spacing w:before="240" w:after="120"/>
        <w:jc w:val="center"/>
        <w:rPr>
          <w:b/>
          <w:sz w:val="22"/>
          <w:szCs w:val="22"/>
        </w:rPr>
      </w:pPr>
      <w:r w:rsidRPr="000E37E0">
        <w:rPr>
          <w:b/>
          <w:sz w:val="22"/>
          <w:szCs w:val="22"/>
        </w:rPr>
        <w:t>ПРОЧИЕ УСЛОВИЯ</w:t>
      </w:r>
    </w:p>
    <w:p w:rsidR="005434A5" w:rsidRPr="000E37E0" w:rsidRDefault="005434A5" w:rsidP="005434A5">
      <w:pPr>
        <w:numPr>
          <w:ilvl w:val="1"/>
          <w:numId w:val="1"/>
        </w:numPr>
        <w:tabs>
          <w:tab w:val="left" w:pos="993"/>
          <w:tab w:val="left" w:pos="1560"/>
          <w:tab w:val="num" w:pos="1843"/>
        </w:tabs>
        <w:ind w:left="0" w:firstLine="567"/>
        <w:jc w:val="both"/>
        <w:rPr>
          <w:sz w:val="22"/>
          <w:szCs w:val="22"/>
        </w:rPr>
      </w:pPr>
      <w:r w:rsidRPr="000E37E0">
        <w:rPr>
          <w:sz w:val="22"/>
          <w:szCs w:val="22"/>
        </w:rPr>
        <w:t>Настоящий договор может быть изменен, расторгнут, признан недействительным только по</w:t>
      </w:r>
      <w:r w:rsidR="006E6EDC" w:rsidRPr="000E37E0">
        <w:rPr>
          <w:sz w:val="22"/>
          <w:szCs w:val="22"/>
        </w:rPr>
        <w:t> </w:t>
      </w:r>
      <w:r w:rsidRPr="000E37E0">
        <w:rPr>
          <w:sz w:val="22"/>
          <w:szCs w:val="22"/>
        </w:rPr>
        <w:t>основаниям, предусмотренным действующим законодательством РФ.</w:t>
      </w:r>
    </w:p>
    <w:p w:rsidR="005434A5" w:rsidRPr="000E37E0" w:rsidRDefault="005434A5" w:rsidP="005434A5">
      <w:pPr>
        <w:numPr>
          <w:ilvl w:val="1"/>
          <w:numId w:val="1"/>
        </w:numPr>
        <w:tabs>
          <w:tab w:val="left" w:pos="993"/>
          <w:tab w:val="left" w:pos="1560"/>
          <w:tab w:val="num" w:pos="1843"/>
        </w:tabs>
        <w:ind w:left="0" w:firstLine="567"/>
        <w:jc w:val="both"/>
        <w:rPr>
          <w:sz w:val="22"/>
          <w:szCs w:val="22"/>
        </w:rPr>
      </w:pPr>
      <w:r w:rsidRPr="000E37E0">
        <w:rPr>
          <w:sz w:val="22"/>
          <w:szCs w:val="22"/>
        </w:rPr>
        <w:t>Настоящий договор составлен в 2 (</w:t>
      </w:r>
      <w:r w:rsidR="00E92EC1" w:rsidRPr="000E37E0">
        <w:rPr>
          <w:sz w:val="22"/>
          <w:szCs w:val="22"/>
        </w:rPr>
        <w:t>Д</w:t>
      </w:r>
      <w:r w:rsidRPr="000E37E0">
        <w:rPr>
          <w:sz w:val="22"/>
          <w:szCs w:val="22"/>
        </w:rPr>
        <w:t>вух) подлинных экземплярах, имеющих одинаковую юридическую силу, по одному для каждой из Сторон.</w:t>
      </w:r>
    </w:p>
    <w:p w:rsidR="005434A5" w:rsidRPr="000E37E0" w:rsidRDefault="005434A5" w:rsidP="005434A5">
      <w:pPr>
        <w:numPr>
          <w:ilvl w:val="1"/>
          <w:numId w:val="1"/>
        </w:numPr>
        <w:tabs>
          <w:tab w:val="left" w:pos="993"/>
          <w:tab w:val="left" w:pos="1560"/>
          <w:tab w:val="num" w:pos="1843"/>
        </w:tabs>
        <w:ind w:left="0" w:firstLine="567"/>
        <w:jc w:val="both"/>
        <w:rPr>
          <w:sz w:val="22"/>
          <w:szCs w:val="22"/>
        </w:rPr>
      </w:pPr>
      <w:r w:rsidRPr="000E37E0">
        <w:rPr>
          <w:sz w:val="22"/>
          <w:szCs w:val="22"/>
        </w:rPr>
        <w:t>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5434A5" w:rsidRPr="000E37E0" w:rsidRDefault="005434A5" w:rsidP="005434A5">
      <w:pPr>
        <w:numPr>
          <w:ilvl w:val="1"/>
          <w:numId w:val="1"/>
        </w:numPr>
        <w:tabs>
          <w:tab w:val="left" w:pos="993"/>
          <w:tab w:val="left" w:pos="1560"/>
          <w:tab w:val="num" w:pos="1843"/>
        </w:tabs>
        <w:ind w:left="0" w:firstLine="567"/>
        <w:jc w:val="both"/>
        <w:rPr>
          <w:sz w:val="22"/>
          <w:szCs w:val="22"/>
        </w:rPr>
      </w:pPr>
      <w:r w:rsidRPr="000E37E0">
        <w:rPr>
          <w:sz w:val="22"/>
          <w:szCs w:val="22"/>
        </w:rPr>
        <w:t>Стороны обязуются сообщать друг другу об изменении своих адресов, телефонов, банковских реквизитов.</w:t>
      </w:r>
    </w:p>
    <w:p w:rsidR="00066BD3" w:rsidRPr="000E37E0" w:rsidRDefault="00066BD3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</w:rPr>
      </w:pPr>
      <w:r w:rsidRPr="000E37E0">
        <w:rPr>
          <w:b/>
          <w:sz w:val="22"/>
        </w:rPr>
        <w:t>СРОК ДЕЙСТВИЯ ДОГОВОРА</w:t>
      </w:r>
    </w:p>
    <w:p w:rsidR="001E1EB9" w:rsidRDefault="00826CEE" w:rsidP="00155DF7">
      <w:pPr>
        <w:pStyle w:val="a3"/>
        <w:ind w:firstLine="567"/>
        <w:jc w:val="both"/>
        <w:rPr>
          <w:sz w:val="22"/>
        </w:rPr>
      </w:pPr>
      <w:r>
        <w:rPr>
          <w:sz w:val="22"/>
        </w:rPr>
        <w:t>10</w:t>
      </w:r>
      <w:r w:rsidR="001E1EB9">
        <w:rPr>
          <w:sz w:val="22"/>
        </w:rPr>
        <w:t xml:space="preserve">.1 </w:t>
      </w:r>
      <w:r w:rsidR="001E1EB9" w:rsidRPr="000E37E0">
        <w:rPr>
          <w:sz w:val="22"/>
        </w:rPr>
        <w:t xml:space="preserve">Настоящий договор вступает в силу </w:t>
      </w:r>
      <w:proofErr w:type="gramStart"/>
      <w:r w:rsidR="001E1EB9" w:rsidRPr="000E37E0">
        <w:rPr>
          <w:sz w:val="22"/>
        </w:rPr>
        <w:t xml:space="preserve">с </w:t>
      </w:r>
      <w:r w:rsidR="001E1EB9">
        <w:rPr>
          <w:sz w:val="22"/>
        </w:rPr>
        <w:t>даты</w:t>
      </w:r>
      <w:proofErr w:type="gramEnd"/>
      <w:r w:rsidR="001E1EB9">
        <w:rPr>
          <w:sz w:val="22"/>
        </w:rPr>
        <w:t xml:space="preserve"> его подписания</w:t>
      </w:r>
      <w:r w:rsidR="00AE2091">
        <w:rPr>
          <w:sz w:val="22"/>
        </w:rPr>
        <w:t xml:space="preserve"> и действует д</w:t>
      </w:r>
      <w:r w:rsidR="001E1EB9" w:rsidRPr="000E37E0">
        <w:rPr>
          <w:sz w:val="22"/>
        </w:rPr>
        <w:t xml:space="preserve">о </w:t>
      </w:r>
      <w:r w:rsidR="007360B2">
        <w:rPr>
          <w:sz w:val="22"/>
        </w:rPr>
        <w:t>___</w:t>
      </w:r>
      <w:r w:rsidR="001E1EB9" w:rsidRPr="000E37E0">
        <w:rPr>
          <w:sz w:val="22"/>
        </w:rPr>
        <w:t xml:space="preserve"> </w:t>
      </w:r>
      <w:r w:rsidR="007360B2">
        <w:rPr>
          <w:sz w:val="22"/>
        </w:rPr>
        <w:t>________</w:t>
      </w:r>
      <w:r w:rsidR="001E1EB9" w:rsidRPr="000E37E0">
        <w:rPr>
          <w:sz w:val="22"/>
        </w:rPr>
        <w:t xml:space="preserve"> 201</w:t>
      </w:r>
      <w:r w:rsidR="007360B2">
        <w:rPr>
          <w:sz w:val="22"/>
        </w:rPr>
        <w:t>___</w:t>
      </w:r>
      <w:r w:rsidR="001E1EB9" w:rsidRPr="000E37E0">
        <w:rPr>
          <w:sz w:val="22"/>
        </w:rPr>
        <w:t xml:space="preserve"> года.</w:t>
      </w:r>
    </w:p>
    <w:p w:rsidR="00177229" w:rsidRDefault="00177229" w:rsidP="00177229">
      <w:pPr>
        <w:pStyle w:val="a3"/>
        <w:ind w:firstLine="567"/>
        <w:jc w:val="both"/>
        <w:rPr>
          <w:b/>
          <w:sz w:val="22"/>
        </w:rPr>
      </w:pPr>
      <w:bookmarkStart w:id="0" w:name="_GoBack"/>
      <w:bookmarkEnd w:id="0"/>
    </w:p>
    <w:p w:rsidR="00066BD3" w:rsidRDefault="00066BD3" w:rsidP="00177229">
      <w:pPr>
        <w:pStyle w:val="a3"/>
        <w:numPr>
          <w:ilvl w:val="0"/>
          <w:numId w:val="1"/>
        </w:numPr>
        <w:jc w:val="center"/>
        <w:rPr>
          <w:b/>
          <w:sz w:val="22"/>
        </w:rPr>
      </w:pPr>
      <w:r w:rsidRPr="000E37E0">
        <w:rPr>
          <w:b/>
          <w:sz w:val="22"/>
        </w:rPr>
        <w:t>ЮРИДИЧЕСКИЕ АДРЕСА СТОРОН И БАНКОВСКИЕ РЕКВИЗИТЫ</w:t>
      </w:r>
    </w:p>
    <w:p w:rsidR="007360B2" w:rsidRPr="000E37E0" w:rsidRDefault="007360B2" w:rsidP="007360B2">
      <w:pPr>
        <w:pStyle w:val="a3"/>
        <w:jc w:val="center"/>
        <w:rPr>
          <w:b/>
          <w:sz w:val="22"/>
        </w:rPr>
      </w:pP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177229" w:rsidTr="007360B2">
        <w:trPr>
          <w:trHeight w:val="1074"/>
        </w:trPr>
        <w:tc>
          <w:tcPr>
            <w:tcW w:w="5069" w:type="dxa"/>
          </w:tcPr>
          <w:p w:rsidR="00177229" w:rsidRPr="00177229" w:rsidRDefault="00177229" w:rsidP="00177229">
            <w:pPr>
              <w:rPr>
                <w:sz w:val="22"/>
                <w:szCs w:val="22"/>
              </w:rPr>
            </w:pPr>
            <w:r w:rsidRPr="00177229">
              <w:rPr>
                <w:sz w:val="22"/>
                <w:szCs w:val="22"/>
              </w:rPr>
              <w:t>Исполнитель:</w:t>
            </w:r>
          </w:p>
          <w:p w:rsidR="00AE2091" w:rsidRDefault="00AE2091" w:rsidP="00177229">
            <w:pPr>
              <w:rPr>
                <w:sz w:val="22"/>
                <w:szCs w:val="22"/>
              </w:rPr>
            </w:pPr>
          </w:p>
          <w:p w:rsidR="00AE2091" w:rsidRPr="00177229" w:rsidRDefault="00AE2091" w:rsidP="00177229">
            <w:pPr>
              <w:rPr>
                <w:sz w:val="22"/>
                <w:szCs w:val="22"/>
              </w:rPr>
            </w:pPr>
          </w:p>
          <w:p w:rsidR="00177229" w:rsidRPr="00177229" w:rsidRDefault="00177229" w:rsidP="00177229">
            <w:pPr>
              <w:rPr>
                <w:sz w:val="22"/>
                <w:szCs w:val="22"/>
              </w:rPr>
            </w:pPr>
          </w:p>
        </w:tc>
        <w:tc>
          <w:tcPr>
            <w:tcW w:w="5069" w:type="dxa"/>
          </w:tcPr>
          <w:p w:rsidR="00177229" w:rsidRDefault="00C05426" w:rsidP="00543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C05426" w:rsidRDefault="00C05426" w:rsidP="00AE2091">
            <w:pPr>
              <w:rPr>
                <w:sz w:val="22"/>
                <w:szCs w:val="22"/>
              </w:rPr>
            </w:pPr>
          </w:p>
        </w:tc>
      </w:tr>
    </w:tbl>
    <w:p w:rsidR="005434A5" w:rsidRPr="000E37E0" w:rsidRDefault="009751A0" w:rsidP="005434A5">
      <w:pPr>
        <w:rPr>
          <w:sz w:val="22"/>
          <w:szCs w:val="22"/>
        </w:rPr>
      </w:pPr>
      <w:r w:rsidRPr="000E37E0">
        <w:rPr>
          <w:sz w:val="22"/>
          <w:szCs w:val="22"/>
        </w:rPr>
        <w:tab/>
      </w:r>
      <w:r w:rsidRPr="000E37E0">
        <w:rPr>
          <w:sz w:val="22"/>
          <w:szCs w:val="22"/>
        </w:rPr>
        <w:tab/>
      </w:r>
      <w:r w:rsidRPr="000E37E0">
        <w:rPr>
          <w:sz w:val="22"/>
          <w:szCs w:val="22"/>
        </w:rPr>
        <w:tab/>
      </w:r>
      <w:r w:rsidRPr="000E37E0">
        <w:rPr>
          <w:sz w:val="22"/>
          <w:szCs w:val="22"/>
        </w:rPr>
        <w:tab/>
      </w:r>
    </w:p>
    <w:p w:rsidR="008E306B" w:rsidRDefault="008E306B" w:rsidP="005434A5">
      <w:pPr>
        <w:rPr>
          <w:sz w:val="22"/>
          <w:szCs w:val="22"/>
        </w:rPr>
      </w:pPr>
    </w:p>
    <w:p w:rsidR="00C05426" w:rsidRPr="000E37E0" w:rsidRDefault="00C05426" w:rsidP="005434A5">
      <w:pPr>
        <w:rPr>
          <w:sz w:val="22"/>
          <w:szCs w:val="22"/>
        </w:rPr>
      </w:pPr>
    </w:p>
    <w:p w:rsidR="00177229" w:rsidRPr="000E37E0" w:rsidRDefault="009751A0" w:rsidP="00177229">
      <w:pPr>
        <w:rPr>
          <w:b/>
          <w:sz w:val="22"/>
        </w:rPr>
      </w:pPr>
      <w:r w:rsidRPr="000E37E0">
        <w:rPr>
          <w:sz w:val="22"/>
          <w:szCs w:val="22"/>
        </w:rPr>
        <w:tab/>
      </w:r>
      <w:r w:rsidR="005434A5" w:rsidRPr="000E37E0">
        <w:rPr>
          <w:sz w:val="22"/>
          <w:szCs w:val="22"/>
        </w:rPr>
        <w:tab/>
      </w:r>
    </w:p>
    <w:p w:rsidR="0061385B" w:rsidRDefault="0061385B" w:rsidP="00EC2A96">
      <w:pPr>
        <w:jc w:val="center"/>
        <w:rPr>
          <w:b/>
          <w:sz w:val="22"/>
        </w:rPr>
      </w:pPr>
      <w:r>
        <w:rPr>
          <w:b/>
          <w:sz w:val="22"/>
        </w:rPr>
        <w:br w:type="page"/>
      </w:r>
    </w:p>
    <w:p w:rsidR="00850510" w:rsidRDefault="0029182C" w:rsidP="0029182C">
      <w:pPr>
        <w:jc w:val="right"/>
        <w:rPr>
          <w:b/>
          <w:sz w:val="22"/>
          <w:szCs w:val="22"/>
        </w:rPr>
      </w:pPr>
      <w:r w:rsidRPr="004152BD">
        <w:rPr>
          <w:b/>
          <w:sz w:val="22"/>
          <w:szCs w:val="22"/>
        </w:rPr>
        <w:lastRenderedPageBreak/>
        <w:t xml:space="preserve">Приложение </w:t>
      </w:r>
      <w:r w:rsidR="00FB2AE2" w:rsidRPr="004152BD">
        <w:rPr>
          <w:b/>
          <w:sz w:val="22"/>
          <w:szCs w:val="22"/>
        </w:rPr>
        <w:t xml:space="preserve">1 </w:t>
      </w:r>
    </w:p>
    <w:p w:rsidR="00A80394" w:rsidRPr="004152BD" w:rsidRDefault="0029182C" w:rsidP="0029182C">
      <w:pPr>
        <w:jc w:val="right"/>
        <w:rPr>
          <w:b/>
          <w:sz w:val="22"/>
          <w:szCs w:val="22"/>
        </w:rPr>
      </w:pPr>
      <w:r w:rsidRPr="004152BD">
        <w:rPr>
          <w:b/>
          <w:sz w:val="22"/>
          <w:szCs w:val="22"/>
        </w:rPr>
        <w:t xml:space="preserve">к договору № </w:t>
      </w:r>
      <w:r w:rsidR="007360B2">
        <w:rPr>
          <w:b/>
          <w:sz w:val="22"/>
          <w:szCs w:val="22"/>
        </w:rPr>
        <w:t>_____</w:t>
      </w:r>
      <w:r w:rsidR="00B10565">
        <w:rPr>
          <w:b/>
          <w:sz w:val="22"/>
          <w:szCs w:val="22"/>
        </w:rPr>
        <w:t xml:space="preserve"> </w:t>
      </w:r>
      <w:proofErr w:type="gramStart"/>
      <w:r w:rsidR="00B10565">
        <w:rPr>
          <w:b/>
          <w:sz w:val="22"/>
          <w:szCs w:val="22"/>
        </w:rPr>
        <w:t>от</w:t>
      </w:r>
      <w:proofErr w:type="gramEnd"/>
      <w:r w:rsidR="00B10565">
        <w:rPr>
          <w:b/>
          <w:sz w:val="22"/>
          <w:szCs w:val="22"/>
        </w:rPr>
        <w:t xml:space="preserve"> </w:t>
      </w:r>
    </w:p>
    <w:p w:rsidR="0029182C" w:rsidRPr="004152BD" w:rsidRDefault="0029182C" w:rsidP="0029182C">
      <w:pPr>
        <w:rPr>
          <w:b/>
          <w:sz w:val="22"/>
          <w:szCs w:val="22"/>
        </w:rPr>
      </w:pPr>
      <w:r w:rsidRPr="004152BD">
        <w:rPr>
          <w:b/>
          <w:sz w:val="22"/>
          <w:szCs w:val="22"/>
        </w:rPr>
        <w:tab/>
      </w:r>
      <w:r w:rsidRPr="004152BD">
        <w:rPr>
          <w:b/>
          <w:sz w:val="22"/>
          <w:szCs w:val="22"/>
        </w:rPr>
        <w:tab/>
      </w:r>
      <w:r w:rsidRPr="004152BD">
        <w:rPr>
          <w:b/>
          <w:sz w:val="22"/>
          <w:szCs w:val="22"/>
        </w:rPr>
        <w:tab/>
      </w:r>
      <w:r w:rsidRPr="004152BD">
        <w:rPr>
          <w:b/>
          <w:sz w:val="22"/>
          <w:szCs w:val="22"/>
        </w:rPr>
        <w:tab/>
      </w:r>
      <w:r w:rsidRPr="004152BD">
        <w:rPr>
          <w:b/>
          <w:sz w:val="22"/>
          <w:szCs w:val="22"/>
        </w:rPr>
        <w:tab/>
      </w:r>
      <w:r w:rsidRPr="004152BD">
        <w:rPr>
          <w:b/>
          <w:sz w:val="22"/>
          <w:szCs w:val="22"/>
        </w:rPr>
        <w:tab/>
      </w:r>
      <w:r w:rsidRPr="004152BD">
        <w:rPr>
          <w:b/>
          <w:sz w:val="22"/>
          <w:szCs w:val="22"/>
        </w:rPr>
        <w:tab/>
      </w:r>
      <w:r w:rsidRPr="004152BD">
        <w:rPr>
          <w:b/>
          <w:sz w:val="22"/>
          <w:szCs w:val="22"/>
        </w:rPr>
        <w:tab/>
      </w:r>
      <w:r w:rsidRPr="004152BD">
        <w:rPr>
          <w:b/>
          <w:sz w:val="22"/>
          <w:szCs w:val="22"/>
        </w:rPr>
        <w:tab/>
      </w:r>
      <w:r w:rsidRPr="004152BD">
        <w:rPr>
          <w:b/>
          <w:sz w:val="22"/>
          <w:szCs w:val="22"/>
        </w:rPr>
        <w:tab/>
      </w:r>
    </w:p>
    <w:p w:rsidR="007360B2" w:rsidRPr="00CD64B8" w:rsidRDefault="007360B2" w:rsidP="007360B2">
      <w:pPr>
        <w:ind w:left="4962"/>
      </w:pPr>
    </w:p>
    <w:p w:rsidR="007360B2" w:rsidRDefault="007360B2" w:rsidP="007360B2">
      <w:pPr>
        <w:jc w:val="center"/>
        <w:rPr>
          <w:b/>
        </w:rPr>
      </w:pPr>
      <w:r w:rsidRPr="00CD64B8">
        <w:rPr>
          <w:b/>
        </w:rPr>
        <w:t>Перечень С</w:t>
      </w:r>
      <w:r>
        <w:rPr>
          <w:b/>
        </w:rPr>
        <w:t xml:space="preserve">И на поверку (калибровку) </w:t>
      </w:r>
    </w:p>
    <w:p w:rsidR="007360B2" w:rsidRDefault="007360B2" w:rsidP="007360B2">
      <w:pPr>
        <w:jc w:val="center"/>
        <w:rPr>
          <w:b/>
        </w:rPr>
      </w:pPr>
    </w:p>
    <w:p w:rsidR="007360B2" w:rsidRPr="00DD4366" w:rsidRDefault="007360B2" w:rsidP="007360B2">
      <w:pPr>
        <w:jc w:val="center"/>
        <w:rPr>
          <w:b/>
        </w:rPr>
      </w:pPr>
      <w:r>
        <w:rPr>
          <w:b/>
        </w:rPr>
        <w:t>(Планируемый п</w:t>
      </w:r>
      <w:r w:rsidRPr="00CD64B8">
        <w:rPr>
          <w:b/>
        </w:rPr>
        <w:t>еречень СИ на поверку (калибровку)</w:t>
      </w:r>
      <w:r>
        <w:rPr>
          <w:b/>
        </w:rPr>
        <w:t>, данный перечень может быть изменен Заказчиком)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395"/>
        <w:gridCol w:w="5103"/>
      </w:tblGrid>
      <w:tr w:rsidR="007360B2" w:rsidRPr="00CD64B8" w:rsidTr="007360B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B2" w:rsidRPr="00CD64B8" w:rsidRDefault="007360B2" w:rsidP="007360B2">
            <w:pPr>
              <w:rPr>
                <w:b/>
                <w:color w:val="000000"/>
              </w:rPr>
            </w:pPr>
            <w:r w:rsidRPr="00CD64B8">
              <w:rPr>
                <w:b/>
                <w:color w:val="000000"/>
              </w:rPr>
              <w:t xml:space="preserve">№ </w:t>
            </w:r>
            <w:proofErr w:type="gramStart"/>
            <w:r w:rsidRPr="00CD64B8">
              <w:rPr>
                <w:b/>
                <w:color w:val="000000"/>
              </w:rPr>
              <w:t>п</w:t>
            </w:r>
            <w:proofErr w:type="gramEnd"/>
            <w:r w:rsidRPr="00CD64B8">
              <w:rPr>
                <w:b/>
                <w:color w:val="000000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B2" w:rsidRPr="00CD64B8" w:rsidRDefault="007360B2" w:rsidP="007360B2">
            <w:pPr>
              <w:rPr>
                <w:b/>
                <w:color w:val="000000"/>
              </w:rPr>
            </w:pPr>
            <w:r w:rsidRPr="00CD64B8">
              <w:rPr>
                <w:b/>
                <w:color w:val="00000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B2" w:rsidRPr="00CD64B8" w:rsidRDefault="007360B2" w:rsidP="007360B2">
            <w:pPr>
              <w:rPr>
                <w:b/>
                <w:color w:val="000000"/>
              </w:rPr>
            </w:pPr>
            <w:r w:rsidRPr="00CD64B8">
              <w:rPr>
                <w:b/>
                <w:color w:val="000000"/>
              </w:rPr>
              <w:t>Тип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Гигрометр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 </w:t>
            </w:r>
          </w:p>
        </w:tc>
      </w:tr>
      <w:tr w:rsidR="007360B2" w:rsidRPr="00CD64B8" w:rsidTr="007360B2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(0-4,0 кгс/см</w:t>
            </w:r>
            <w:proofErr w:type="gramStart"/>
            <w:r w:rsidRPr="00CD64B8">
              <w:rPr>
                <w:color w:val="000000"/>
                <w:vertAlign w:val="superscript"/>
              </w:rPr>
              <w:t>2</w:t>
            </w:r>
            <w:proofErr w:type="gramEnd"/>
            <w:r w:rsidRPr="00CD64B8">
              <w:rPr>
                <w:color w:val="000000"/>
              </w:rPr>
              <w:t>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ДМ 2010Сг У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(0-400 </w:t>
            </w:r>
            <w:proofErr w:type="spellStart"/>
            <w:r w:rsidRPr="00CD64B8">
              <w:rPr>
                <w:color w:val="000000"/>
              </w:rPr>
              <w:t>КРа</w:t>
            </w:r>
            <w:proofErr w:type="spellEnd"/>
            <w:r w:rsidRPr="00CD64B8">
              <w:rPr>
                <w:color w:val="000000"/>
              </w:rPr>
              <w:t>)</w:t>
            </w:r>
          </w:p>
        </w:tc>
      </w:tr>
      <w:tr w:rsidR="007360B2" w:rsidRPr="00CD64B8" w:rsidTr="007360B2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(0-4,0 кгс/см</w:t>
            </w:r>
            <w:proofErr w:type="gramStart"/>
            <w:r w:rsidRPr="00CD64B8">
              <w:rPr>
                <w:color w:val="000000"/>
                <w:vertAlign w:val="superscript"/>
              </w:rPr>
              <w:t>2</w:t>
            </w:r>
            <w:proofErr w:type="gramEnd"/>
            <w:r w:rsidRPr="00CD64B8">
              <w:rPr>
                <w:color w:val="000000"/>
              </w:rPr>
              <w:t>)</w:t>
            </w:r>
          </w:p>
        </w:tc>
      </w:tr>
      <w:tr w:rsidR="007360B2" w:rsidRPr="00CD64B8" w:rsidTr="007360B2">
        <w:trPr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ДМ 2010Сг У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(0-4,0 </w:t>
            </w:r>
            <w:proofErr w:type="spellStart"/>
            <w:r w:rsidRPr="00CD64B8">
              <w:rPr>
                <w:color w:val="000000"/>
              </w:rPr>
              <w:t>kgf</w:t>
            </w:r>
            <w:proofErr w:type="spellEnd"/>
            <w:r w:rsidRPr="00CD64B8">
              <w:rPr>
                <w:color w:val="000000"/>
              </w:rPr>
              <w:t>/cm</w:t>
            </w:r>
            <w:r w:rsidRPr="00CD64B8">
              <w:rPr>
                <w:color w:val="000000"/>
                <w:vertAlign w:val="superscript"/>
              </w:rPr>
              <w:t>2</w:t>
            </w:r>
            <w:r w:rsidRPr="00CD64B8">
              <w:rPr>
                <w:color w:val="000000"/>
              </w:rPr>
              <w:t>)</w:t>
            </w:r>
          </w:p>
        </w:tc>
      </w:tr>
      <w:tr w:rsidR="007360B2" w:rsidRPr="00CD64B8" w:rsidTr="007360B2">
        <w:trPr>
          <w:trHeight w:val="5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жидкостный стеклянный технический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proofErr w:type="gramStart"/>
            <w:r w:rsidRPr="00CD64B8">
              <w:rPr>
                <w:color w:val="000000"/>
              </w:rPr>
              <w:t>ТТ</w:t>
            </w:r>
            <w:proofErr w:type="gramEnd"/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жидкостный стеклянный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proofErr w:type="gramStart"/>
            <w:r w:rsidRPr="00CD64B8">
              <w:rPr>
                <w:color w:val="000000"/>
              </w:rPr>
              <w:t>ТТ</w:t>
            </w:r>
            <w:proofErr w:type="gramEnd"/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жидкостный стеклянный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</w:t>
            </w:r>
            <w:proofErr w:type="gramStart"/>
            <w:r w:rsidRPr="00CD64B8">
              <w:rPr>
                <w:color w:val="000000"/>
              </w:rPr>
              <w:t>6</w:t>
            </w:r>
            <w:proofErr w:type="gramEnd"/>
            <w:r w:rsidRPr="00CD64B8">
              <w:rPr>
                <w:color w:val="000000"/>
              </w:rPr>
              <w:t xml:space="preserve"> Тл</w:t>
            </w:r>
          </w:p>
        </w:tc>
      </w:tr>
      <w:tr w:rsidR="007360B2" w:rsidRPr="00CD64B8" w:rsidTr="007360B2">
        <w:trPr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ртутный стеклянный лабораторный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ТЛ -2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Термометр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ТТ, (0-100</w:t>
            </w:r>
            <w:proofErr w:type="gramStart"/>
            <w:r w:rsidRPr="00CD64B8">
              <w:rPr>
                <w:color w:val="000000"/>
              </w:rPr>
              <w:t xml:space="preserve"> С</w:t>
            </w:r>
            <w:proofErr w:type="gramEnd"/>
            <w:r w:rsidRPr="00CD64B8">
              <w:rPr>
                <w:color w:val="000000"/>
              </w:rPr>
              <w:t>º)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Термометр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ТТ, (0-160</w:t>
            </w:r>
            <w:proofErr w:type="gramStart"/>
            <w:r w:rsidRPr="00CD64B8">
              <w:rPr>
                <w:color w:val="000000"/>
              </w:rPr>
              <w:t xml:space="preserve"> С</w:t>
            </w:r>
            <w:proofErr w:type="gramEnd"/>
            <w:r w:rsidRPr="00CD64B8">
              <w:rPr>
                <w:color w:val="000000"/>
              </w:rPr>
              <w:t>º)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Термометр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ТТ, (0-200</w:t>
            </w:r>
            <w:proofErr w:type="gramStart"/>
            <w:r w:rsidRPr="00CD64B8">
              <w:rPr>
                <w:color w:val="000000"/>
              </w:rPr>
              <w:t xml:space="preserve"> С</w:t>
            </w:r>
            <w:proofErr w:type="gramEnd"/>
            <w:r w:rsidRPr="00CD64B8">
              <w:rPr>
                <w:color w:val="000000"/>
              </w:rPr>
              <w:t>º)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Термометр,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ТТ (0-160</w:t>
            </w:r>
            <w:proofErr w:type="gramStart"/>
            <w:r w:rsidRPr="00CD64B8">
              <w:rPr>
                <w:color w:val="000000"/>
              </w:rPr>
              <w:t xml:space="preserve"> С</w:t>
            </w:r>
            <w:proofErr w:type="gramEnd"/>
            <w:r w:rsidRPr="00CD64B8">
              <w:rPr>
                <w:color w:val="000000"/>
              </w:rPr>
              <w:t>º)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Термометр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ТТ, (0-160</w:t>
            </w:r>
            <w:proofErr w:type="gramStart"/>
            <w:r w:rsidRPr="00CD64B8">
              <w:rPr>
                <w:color w:val="000000"/>
              </w:rPr>
              <w:t xml:space="preserve"> С</w:t>
            </w:r>
            <w:proofErr w:type="gramEnd"/>
            <w:r w:rsidRPr="00CD64B8">
              <w:rPr>
                <w:color w:val="000000"/>
              </w:rPr>
              <w:t>º)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Термометр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 ТТ, (0-200</w:t>
            </w:r>
            <w:proofErr w:type="gramStart"/>
            <w:r w:rsidRPr="00CD64B8">
              <w:rPr>
                <w:color w:val="000000"/>
              </w:rPr>
              <w:t xml:space="preserve"> С</w:t>
            </w:r>
            <w:proofErr w:type="gramEnd"/>
            <w:r w:rsidRPr="00CD64B8">
              <w:rPr>
                <w:color w:val="000000"/>
              </w:rPr>
              <w:t>º)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Термометр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ТТ, (0-160</w:t>
            </w:r>
            <w:proofErr w:type="gramStart"/>
            <w:r w:rsidRPr="00CD64B8">
              <w:rPr>
                <w:color w:val="000000"/>
              </w:rPr>
              <w:t xml:space="preserve"> С</w:t>
            </w:r>
            <w:proofErr w:type="gramEnd"/>
            <w:r w:rsidRPr="00CD64B8">
              <w:rPr>
                <w:color w:val="000000"/>
              </w:rPr>
              <w:t>º)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proofErr w:type="spellStart"/>
            <w:r w:rsidRPr="00CD64B8">
              <w:rPr>
                <w:color w:val="000000"/>
              </w:rPr>
              <w:t>Флюорат</w:t>
            </w:r>
            <w:proofErr w:type="spellEnd"/>
            <w:r w:rsidRPr="00CD64B8"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 02-3М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Кондуктометр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МАРК-603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Весы аналитические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ВЛР-200</w:t>
            </w:r>
          </w:p>
        </w:tc>
      </w:tr>
      <w:tr w:rsidR="007360B2" w:rsidRPr="00CD64B8" w:rsidTr="007360B2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Весы технические квадратные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ВЛКТ-500-М, № 347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Экотест-2000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 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Стерилизатор воздушный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  <w:lang w:val="en-US"/>
              </w:rPr>
              <w:t> 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Термостат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 1/80 СПУ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Термостат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 1/20 СПУ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Спектрофотометр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«</w:t>
            </w:r>
            <w:proofErr w:type="spellStart"/>
            <w:r w:rsidRPr="00CD64B8">
              <w:rPr>
                <w:color w:val="000000"/>
              </w:rPr>
              <w:t>Юнико</w:t>
            </w:r>
            <w:proofErr w:type="spellEnd"/>
            <w:r w:rsidRPr="00CD64B8">
              <w:rPr>
                <w:color w:val="000000"/>
              </w:rPr>
              <w:t>» 1201</w:t>
            </w:r>
          </w:p>
        </w:tc>
      </w:tr>
      <w:tr w:rsidR="007360B2" w:rsidRPr="00CD64B8" w:rsidTr="007360B2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Система капиллярного электрофореза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«Капель-105»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>
              <w:rPr>
                <w:color w:val="000000"/>
              </w:rPr>
              <w:t>Гиря</w:t>
            </w:r>
            <w:r w:rsidRPr="00CD64B8"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 </w:t>
            </w:r>
          </w:p>
        </w:tc>
      </w:tr>
      <w:tr w:rsidR="007360B2" w:rsidRPr="00CD64B8" w:rsidTr="007360B2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Весы лабораторные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ВЛТЭ-500, № А 062</w:t>
            </w:r>
          </w:p>
        </w:tc>
      </w:tr>
      <w:tr w:rsidR="007360B2" w:rsidRPr="00CD64B8" w:rsidTr="007360B2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Весы лабораторные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ВЛ-120, № А 079</w:t>
            </w:r>
          </w:p>
        </w:tc>
      </w:tr>
      <w:tr w:rsidR="007360B2" w:rsidRPr="00CD64B8" w:rsidTr="007360B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Гиря калибровочная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  <w:lang w:val="en-US"/>
              </w:rPr>
              <w:t> </w:t>
            </w:r>
            <w:r w:rsidRPr="00CD64B8">
              <w:rPr>
                <w:color w:val="000000"/>
              </w:rPr>
              <w:t>100 г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Гиря калибровочная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  <w:lang w:val="en-US"/>
              </w:rPr>
              <w:t> </w:t>
            </w:r>
            <w:r w:rsidRPr="00CD64B8">
              <w:rPr>
                <w:color w:val="000000"/>
              </w:rPr>
              <w:t>500 г</w:t>
            </w:r>
          </w:p>
        </w:tc>
      </w:tr>
      <w:tr w:rsidR="007360B2" w:rsidRPr="00CD64B8" w:rsidTr="007360B2">
        <w:trPr>
          <w:trHeight w:val="3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Секундомер механический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СОСпр-2б-2-010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Барометр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БАММ-1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КФК-3КМ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 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Стерилизатор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ВК 30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Стерилизатор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ВК 75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Весы механические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РП-2Ш 13М предел измерения до 2т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Весы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РП-2Ш 13М  предел измерения до 2т</w:t>
            </w:r>
          </w:p>
        </w:tc>
      </w:tr>
      <w:tr w:rsidR="007360B2" w:rsidRPr="00CD64B8" w:rsidTr="007360B2">
        <w:trPr>
          <w:trHeight w:val="4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Весы электронные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БУ-4263-ВТС-2,0 предел измерения от 0,02 до 2т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Весы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РП-3Ш 13Б  предел измерения до 2т</w:t>
            </w:r>
          </w:p>
        </w:tc>
      </w:tr>
      <w:tr w:rsidR="007360B2" w:rsidRPr="00CD64B8" w:rsidTr="007360B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lastRenderedPageBreak/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(0-4,0 кгс/см</w:t>
            </w:r>
            <w:proofErr w:type="gramStart"/>
            <w:r w:rsidRPr="00CD64B8">
              <w:rPr>
                <w:color w:val="000000"/>
                <w:vertAlign w:val="superscript"/>
              </w:rPr>
              <w:t>2</w:t>
            </w:r>
            <w:proofErr w:type="gramEnd"/>
            <w:r w:rsidRPr="00CD64B8">
              <w:rPr>
                <w:color w:val="000000"/>
              </w:rPr>
              <w:t>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ДМ 2010Сг У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(0-400 </w:t>
            </w:r>
            <w:proofErr w:type="spellStart"/>
            <w:r w:rsidRPr="00CD64B8">
              <w:rPr>
                <w:color w:val="000000"/>
              </w:rPr>
              <w:t>КРа</w:t>
            </w:r>
            <w:proofErr w:type="spellEnd"/>
            <w:r w:rsidRPr="00CD64B8">
              <w:rPr>
                <w:color w:val="000000"/>
              </w:rPr>
              <w:t>)</w:t>
            </w:r>
          </w:p>
        </w:tc>
      </w:tr>
      <w:tr w:rsidR="007360B2" w:rsidRPr="00CD64B8" w:rsidTr="007360B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(0-4,0 кгс/см</w:t>
            </w:r>
            <w:proofErr w:type="gramStart"/>
            <w:r w:rsidRPr="00CD64B8">
              <w:rPr>
                <w:color w:val="000000"/>
                <w:vertAlign w:val="superscript"/>
              </w:rPr>
              <w:t>2</w:t>
            </w:r>
            <w:proofErr w:type="gramEnd"/>
            <w:r w:rsidRPr="00CD64B8">
              <w:rPr>
                <w:color w:val="000000"/>
              </w:rPr>
              <w:t>)</w:t>
            </w:r>
          </w:p>
        </w:tc>
      </w:tr>
      <w:tr w:rsidR="007360B2" w:rsidRPr="00CD64B8" w:rsidTr="007360B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ДМ 2010Сг У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(0-4,0 </w:t>
            </w:r>
            <w:proofErr w:type="spellStart"/>
            <w:r w:rsidRPr="00CD64B8">
              <w:rPr>
                <w:color w:val="000000"/>
              </w:rPr>
              <w:t>kgf</w:t>
            </w:r>
            <w:proofErr w:type="spellEnd"/>
            <w:r w:rsidRPr="00CD64B8">
              <w:rPr>
                <w:color w:val="000000"/>
              </w:rPr>
              <w:t>/cm</w:t>
            </w:r>
            <w:r w:rsidRPr="00CD64B8">
              <w:rPr>
                <w:color w:val="000000"/>
                <w:vertAlign w:val="superscript"/>
              </w:rPr>
              <w:t>2</w:t>
            </w:r>
            <w:r w:rsidRPr="00CD64B8">
              <w:rPr>
                <w:color w:val="000000"/>
              </w:rPr>
              <w:t>)</w:t>
            </w:r>
          </w:p>
        </w:tc>
      </w:tr>
      <w:tr w:rsidR="007360B2" w:rsidRPr="00CD64B8" w:rsidTr="007360B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Термометр жидкостный стеклянный технический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 ТТ, (0-100</w:t>
            </w:r>
            <w:proofErr w:type="gramStart"/>
            <w:r w:rsidRPr="00CD64B8">
              <w:rPr>
                <w:color w:val="000000"/>
              </w:rPr>
              <w:t xml:space="preserve"> С</w:t>
            </w:r>
            <w:proofErr w:type="gramEnd"/>
            <w:r w:rsidRPr="00CD64B8">
              <w:rPr>
                <w:color w:val="000000"/>
              </w:rPr>
              <w:t>º)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жидкостный стеклянный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ТС6 Тл,  (0-60</w:t>
            </w:r>
            <w:proofErr w:type="gramStart"/>
            <w:r w:rsidRPr="00CD64B8">
              <w:rPr>
                <w:color w:val="000000"/>
              </w:rPr>
              <w:t xml:space="preserve"> С</w:t>
            </w:r>
            <w:proofErr w:type="gramEnd"/>
            <w:r w:rsidRPr="00CD64B8">
              <w:rPr>
                <w:color w:val="000000"/>
              </w:rPr>
              <w:t>º)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жидкостный стеклянный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ТС6 Тл,  (0-60</w:t>
            </w:r>
            <w:proofErr w:type="gramStart"/>
            <w:r w:rsidRPr="00CD64B8">
              <w:rPr>
                <w:color w:val="000000"/>
              </w:rPr>
              <w:t xml:space="preserve"> С</w:t>
            </w:r>
            <w:proofErr w:type="gramEnd"/>
            <w:r w:rsidRPr="00CD64B8">
              <w:rPr>
                <w:color w:val="000000"/>
              </w:rPr>
              <w:t>º)</w:t>
            </w:r>
          </w:p>
        </w:tc>
      </w:tr>
      <w:tr w:rsidR="007360B2" w:rsidRPr="00CD64B8" w:rsidTr="007360B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ртутный стеклянный лабораторный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ТЛ -2,  (0-360</w:t>
            </w:r>
            <w:proofErr w:type="gramStart"/>
            <w:r w:rsidRPr="00CD64B8">
              <w:rPr>
                <w:color w:val="000000"/>
              </w:rPr>
              <w:t xml:space="preserve"> С</w:t>
            </w:r>
            <w:proofErr w:type="gramEnd"/>
            <w:r w:rsidRPr="00CD64B8">
              <w:rPr>
                <w:color w:val="000000"/>
              </w:rPr>
              <w:t>º)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ТТ, (0-100</w:t>
            </w:r>
            <w:proofErr w:type="gramStart"/>
            <w:r w:rsidRPr="00CD64B8">
              <w:rPr>
                <w:color w:val="000000"/>
              </w:rPr>
              <w:t xml:space="preserve"> С</w:t>
            </w:r>
            <w:proofErr w:type="gramEnd"/>
            <w:r w:rsidRPr="00CD64B8">
              <w:rPr>
                <w:color w:val="000000"/>
              </w:rPr>
              <w:t>º)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ТТ, (0-160</w:t>
            </w:r>
            <w:proofErr w:type="gramStart"/>
            <w:r w:rsidRPr="00CD64B8">
              <w:rPr>
                <w:color w:val="000000"/>
              </w:rPr>
              <w:t xml:space="preserve"> С</w:t>
            </w:r>
            <w:proofErr w:type="gramEnd"/>
            <w:r w:rsidRPr="00CD64B8">
              <w:rPr>
                <w:color w:val="000000"/>
              </w:rPr>
              <w:t>º)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ТТ, (0-200</w:t>
            </w:r>
            <w:proofErr w:type="gramStart"/>
            <w:r w:rsidRPr="00CD64B8">
              <w:rPr>
                <w:color w:val="000000"/>
              </w:rPr>
              <w:t xml:space="preserve"> С</w:t>
            </w:r>
            <w:proofErr w:type="gramEnd"/>
            <w:r w:rsidRPr="00CD64B8">
              <w:rPr>
                <w:color w:val="000000"/>
              </w:rPr>
              <w:t>º)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ТТ, (0-160</w:t>
            </w:r>
            <w:proofErr w:type="gramStart"/>
            <w:r w:rsidRPr="00CD64B8">
              <w:rPr>
                <w:color w:val="000000"/>
              </w:rPr>
              <w:t xml:space="preserve"> С</w:t>
            </w:r>
            <w:proofErr w:type="gramEnd"/>
            <w:r w:rsidRPr="00CD64B8">
              <w:rPr>
                <w:color w:val="000000"/>
              </w:rPr>
              <w:t>º)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ТТ, (0-160</w:t>
            </w:r>
            <w:proofErr w:type="gramStart"/>
            <w:r w:rsidRPr="00CD64B8">
              <w:rPr>
                <w:color w:val="000000"/>
              </w:rPr>
              <w:t xml:space="preserve"> С</w:t>
            </w:r>
            <w:proofErr w:type="gramEnd"/>
            <w:r w:rsidRPr="00CD64B8">
              <w:rPr>
                <w:color w:val="000000"/>
              </w:rPr>
              <w:t>º)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ТТ, (0-200</w:t>
            </w:r>
            <w:proofErr w:type="gramStart"/>
            <w:r w:rsidRPr="00CD64B8">
              <w:rPr>
                <w:color w:val="000000"/>
              </w:rPr>
              <w:t xml:space="preserve"> С</w:t>
            </w:r>
            <w:proofErr w:type="gramEnd"/>
            <w:r w:rsidRPr="00CD64B8">
              <w:rPr>
                <w:color w:val="000000"/>
              </w:rPr>
              <w:t>º)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ТТ, (0-160</w:t>
            </w:r>
            <w:proofErr w:type="gramStart"/>
            <w:r w:rsidRPr="00CD64B8">
              <w:rPr>
                <w:color w:val="000000"/>
              </w:rPr>
              <w:t xml:space="preserve"> С</w:t>
            </w:r>
            <w:proofErr w:type="gramEnd"/>
            <w:r w:rsidRPr="00CD64B8">
              <w:rPr>
                <w:color w:val="000000"/>
              </w:rPr>
              <w:t>º)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proofErr w:type="spellStart"/>
            <w:r w:rsidRPr="00CD64B8">
              <w:rPr>
                <w:color w:val="000000"/>
              </w:rPr>
              <w:t>Флюорат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02-3М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Кондуктометр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МАРК-603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Весы аналитические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ВЛР-200, № 458</w:t>
            </w:r>
          </w:p>
        </w:tc>
      </w:tr>
      <w:tr w:rsidR="007360B2" w:rsidRPr="00CD64B8" w:rsidTr="007360B2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Весы технические квадратные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ВЛКТ-500-М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Экотест-2000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 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Стерилизатор воздушный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 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Термостат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 1/80 СПУ,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Термостат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 1/20 СПУ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Спектрофотометр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«</w:t>
            </w:r>
            <w:proofErr w:type="spellStart"/>
            <w:r w:rsidRPr="00CD64B8">
              <w:rPr>
                <w:color w:val="000000"/>
              </w:rPr>
              <w:t>Юнико</w:t>
            </w:r>
            <w:proofErr w:type="spellEnd"/>
            <w:r w:rsidRPr="00CD64B8">
              <w:rPr>
                <w:color w:val="000000"/>
              </w:rPr>
              <w:t>» 1201</w:t>
            </w:r>
          </w:p>
        </w:tc>
      </w:tr>
      <w:tr w:rsidR="007360B2" w:rsidRPr="00CD64B8" w:rsidTr="007360B2">
        <w:trPr>
          <w:trHeight w:val="4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Система капиллярного электрофореза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 «Капель-105»</w:t>
            </w:r>
          </w:p>
        </w:tc>
      </w:tr>
      <w:tr w:rsidR="007360B2" w:rsidRPr="00CD64B8" w:rsidTr="007360B2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Весы лабораторные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ВЛТЭ-500</w:t>
            </w:r>
          </w:p>
        </w:tc>
      </w:tr>
      <w:tr w:rsidR="007360B2" w:rsidRPr="00CD64B8" w:rsidTr="007360B2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Весы лабораторные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ВЛ-120</w:t>
            </w:r>
          </w:p>
        </w:tc>
      </w:tr>
      <w:tr w:rsidR="007360B2" w:rsidRPr="00CD64B8" w:rsidTr="007360B2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Гиря калибровочная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100 г</w:t>
            </w:r>
          </w:p>
        </w:tc>
      </w:tr>
      <w:tr w:rsidR="007360B2" w:rsidRPr="00CD64B8" w:rsidTr="007360B2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Гиря калибровочная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500 г</w:t>
            </w:r>
          </w:p>
        </w:tc>
      </w:tr>
      <w:tr w:rsidR="007360B2" w:rsidRPr="00CD64B8" w:rsidTr="007360B2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Секундомер механический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СОСпр-2б-2-010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Барометр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БАММ-1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КФК-3КМ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 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Стерилизатор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ВК 30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Стерилизатор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ВК 75</w:t>
            </w:r>
          </w:p>
        </w:tc>
      </w:tr>
      <w:tr w:rsidR="007360B2" w:rsidRPr="00CD64B8" w:rsidTr="007360B2">
        <w:trPr>
          <w:trHeight w:val="4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Гиря калибровочная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500г</w:t>
            </w:r>
          </w:p>
        </w:tc>
      </w:tr>
      <w:tr w:rsidR="007360B2" w:rsidRPr="00CD64B8" w:rsidTr="007360B2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Гиря калибровочная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100г</w:t>
            </w:r>
          </w:p>
        </w:tc>
      </w:tr>
      <w:tr w:rsidR="007360B2" w:rsidRPr="00CD64B8" w:rsidTr="007360B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Колориметр фотоэлектрический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КФК-3 - 01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рН – 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 ЭВ-74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Термометр лабораторный ртутный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 </w:t>
            </w:r>
          </w:p>
        </w:tc>
      </w:tr>
      <w:tr w:rsidR="007360B2" w:rsidRPr="00CD64B8" w:rsidTr="007360B2">
        <w:trPr>
          <w:trHeight w:val="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Анализатор флюорат-02-3м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 </w:t>
            </w:r>
          </w:p>
        </w:tc>
      </w:tr>
      <w:tr w:rsidR="007360B2" w:rsidRPr="00CD64B8" w:rsidTr="007360B2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Анализатор жидкости лабораторный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Анион 4150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lastRenderedPageBreak/>
              <w:t>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Весы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ВЛКТ-500- М</w:t>
            </w:r>
          </w:p>
        </w:tc>
      </w:tr>
      <w:tr w:rsidR="007360B2" w:rsidRPr="00CD64B8" w:rsidTr="007360B2">
        <w:trPr>
          <w:trHeight w:val="3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Дозатор механический одноканальный BIOHIT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 </w:t>
            </w:r>
          </w:p>
        </w:tc>
      </w:tr>
      <w:tr w:rsidR="007360B2" w:rsidRPr="00CD64B8" w:rsidTr="007360B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Колориметр фотоэлектрический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КФК-2МП</w:t>
            </w:r>
          </w:p>
        </w:tc>
      </w:tr>
      <w:tr w:rsidR="007360B2" w:rsidRPr="00CD64B8" w:rsidTr="007360B2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Барометр-анероид БАММ-1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 </w:t>
            </w:r>
          </w:p>
        </w:tc>
      </w:tr>
      <w:tr w:rsidR="007360B2" w:rsidRPr="00CD64B8" w:rsidTr="007360B2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Гигрометр психрометрический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ВИТ -1</w:t>
            </w:r>
          </w:p>
        </w:tc>
      </w:tr>
      <w:tr w:rsidR="007360B2" w:rsidRPr="00CD64B8" w:rsidTr="007360B2">
        <w:trPr>
          <w:trHeight w:val="6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Стерилизатор воздушный с </w:t>
            </w:r>
            <w:proofErr w:type="spellStart"/>
            <w:r w:rsidRPr="00CD64B8">
              <w:rPr>
                <w:color w:val="000000"/>
              </w:rPr>
              <w:t>перфарированной</w:t>
            </w:r>
            <w:proofErr w:type="spellEnd"/>
            <w:r w:rsidRPr="00CD64B8">
              <w:rPr>
                <w:color w:val="000000"/>
              </w:rPr>
              <w:t xml:space="preserve"> П-образной панелью ГП 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СПУ</w:t>
            </w:r>
          </w:p>
        </w:tc>
      </w:tr>
      <w:tr w:rsidR="007360B2" w:rsidRPr="00CD64B8" w:rsidTr="007360B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proofErr w:type="spellStart"/>
            <w:r w:rsidRPr="00CD64B8">
              <w:rPr>
                <w:color w:val="000000"/>
              </w:rPr>
              <w:t>Термореактор</w:t>
            </w:r>
            <w:proofErr w:type="spellEnd"/>
            <w:r w:rsidRPr="00CD64B8"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 «</w:t>
            </w:r>
            <w:proofErr w:type="spellStart"/>
            <w:r w:rsidRPr="00CD64B8">
              <w:rPr>
                <w:color w:val="000000"/>
              </w:rPr>
              <w:t>Термион</w:t>
            </w:r>
            <w:proofErr w:type="spellEnd"/>
            <w:r w:rsidRPr="00CD64B8">
              <w:rPr>
                <w:color w:val="000000"/>
              </w:rPr>
              <w:t>»</w:t>
            </w:r>
          </w:p>
        </w:tc>
      </w:tr>
      <w:tr w:rsidR="007360B2" w:rsidRPr="00CD64B8" w:rsidTr="007360B2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Печь электрическая муфельная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 – 2У</w:t>
            </w:r>
          </w:p>
        </w:tc>
      </w:tr>
      <w:tr w:rsidR="007360B2" w:rsidRPr="00CD64B8" w:rsidTr="007360B2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Анализатор жидкости многопараметрический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ЭКОТЕСТ – 2000</w:t>
            </w:r>
            <w:proofErr w:type="gramStart"/>
            <w:r w:rsidRPr="00CD64B8">
              <w:rPr>
                <w:color w:val="000000"/>
              </w:rPr>
              <w:t xml:space="preserve"> Т</w:t>
            </w:r>
            <w:proofErr w:type="gramEnd"/>
            <w:r w:rsidRPr="00CD64B8">
              <w:rPr>
                <w:color w:val="000000"/>
              </w:rPr>
              <w:t xml:space="preserve"> (рН-метр)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Весы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ВЛТЭ-500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Весы </w:t>
            </w:r>
            <w:proofErr w:type="gramStart"/>
            <w:r w:rsidRPr="00CD64B8">
              <w:rPr>
                <w:color w:val="000000"/>
              </w:rPr>
              <w:t>ВЛ</w:t>
            </w:r>
            <w:proofErr w:type="gramEnd"/>
            <w:r w:rsidRPr="00CD64B8">
              <w:rPr>
                <w:color w:val="000000"/>
              </w:rPr>
              <w:t>- 120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 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Гири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Г-2-210</w:t>
            </w:r>
          </w:p>
        </w:tc>
      </w:tr>
      <w:tr w:rsidR="007360B2" w:rsidRPr="00CD64B8" w:rsidTr="007360B2">
        <w:trPr>
          <w:trHeight w:val="4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Система капиллярного электрофореза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"КАПЕЛЬ – 105М"</w:t>
            </w:r>
          </w:p>
        </w:tc>
      </w:tr>
      <w:tr w:rsidR="007360B2" w:rsidRPr="00CD64B8" w:rsidTr="007360B2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Весы механические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РП-2М 13М предел измерения до 2т</w:t>
            </w:r>
          </w:p>
        </w:tc>
      </w:tr>
      <w:tr w:rsidR="007360B2" w:rsidRPr="00CD64B8" w:rsidTr="007360B2">
        <w:trPr>
          <w:trHeight w:val="4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Весы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 РП-2М 13М  предел измерения до 2т</w:t>
            </w:r>
          </w:p>
        </w:tc>
      </w:tr>
      <w:tr w:rsidR="007360B2" w:rsidRPr="00CD64B8" w:rsidTr="007360B2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Весы тензометрические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БУ-4263-ВТС-2,0 предел измерения от 0,02 до 2т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Весы механические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РП-2Ш 13М предел измерения до 2т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Весы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РП-2Ш 13М  предел измерения до 2т</w:t>
            </w:r>
          </w:p>
        </w:tc>
      </w:tr>
      <w:tr w:rsidR="007360B2" w:rsidRPr="00CD64B8" w:rsidTr="007360B2">
        <w:trPr>
          <w:trHeight w:val="4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Весы тензометрические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БУ-4263-ВТС-2,0 предел измерения от 0,02 до 2т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Весы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РП-3Ш 13Б  предел измерения до 2т</w:t>
            </w:r>
          </w:p>
        </w:tc>
      </w:tr>
      <w:tr w:rsidR="007360B2" w:rsidRPr="00CD64B8" w:rsidTr="007360B2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Расходомер с интегратором акустический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 «ЭХО-Р-02»</w:t>
            </w:r>
          </w:p>
        </w:tc>
      </w:tr>
      <w:tr w:rsidR="007360B2" w:rsidRPr="00CD64B8" w:rsidTr="007360B2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Расходомер с интегратором акустический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 «ЭХО-Р-02»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Манометр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М – 4/1   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М – 4/1   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М – 4/1   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ТНМП – 100УЗ  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ДТНМП-100-М1-УЗ  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Манометр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НМП-100-М1-УЗ  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НМП-100-М1-УЗ  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Манометр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МПЗ-У  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Манометр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МПЗ-У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МПЗ-У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ДМ – 05160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</w:t>
            </w:r>
            <w:proofErr w:type="gramStart"/>
            <w:r w:rsidRPr="00CD64B8">
              <w:rPr>
                <w:color w:val="000000"/>
              </w:rPr>
              <w:t>4</w:t>
            </w:r>
            <w:proofErr w:type="gramEnd"/>
            <w:r w:rsidRPr="00CD64B8">
              <w:rPr>
                <w:color w:val="000000"/>
              </w:rPr>
              <w:t xml:space="preserve"> -УУ2  </w:t>
            </w:r>
          </w:p>
        </w:tc>
      </w:tr>
      <w:tr w:rsidR="007360B2" w:rsidRPr="00CD64B8" w:rsidTr="007360B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ТМ-6 – 16 кгс/см</w:t>
            </w:r>
            <w:proofErr w:type="gramStart"/>
            <w:r w:rsidRPr="00CD64B8">
              <w:rPr>
                <w:color w:val="000000"/>
                <w:vertAlign w:val="superscript"/>
              </w:rPr>
              <w:t>2</w:t>
            </w:r>
            <w:proofErr w:type="gramEnd"/>
          </w:p>
        </w:tc>
      </w:tr>
      <w:tr w:rsidR="007360B2" w:rsidRPr="00CD64B8" w:rsidTr="007360B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ТМ-6 – 16 кгс/см</w:t>
            </w:r>
            <w:proofErr w:type="gramStart"/>
            <w:r w:rsidRPr="00CD64B8">
              <w:rPr>
                <w:color w:val="000000"/>
                <w:vertAlign w:val="superscript"/>
              </w:rPr>
              <w:t>2</w:t>
            </w:r>
            <w:proofErr w:type="gramEnd"/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ДТНМП – 100УЗ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ДГ05100  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ДМ05100  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Набор гирь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Г-2-210   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Весы лабораторные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ВЛТЭ-500  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lastRenderedPageBreak/>
              <w:t>123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Газоанализатор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ТГС-3И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Газоанализатор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ТГС-3И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Газоанализатор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ТГС-3И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Газоанализатор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ТГС-3И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Весы лабораторные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ВЛР-200  </w:t>
            </w:r>
          </w:p>
        </w:tc>
      </w:tr>
      <w:tr w:rsidR="007360B2" w:rsidRPr="00CD64B8" w:rsidTr="007360B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Барометр-анероид метеорологический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БАММ -1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Анализатор жидкости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 « Экотест-2000И»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Анализатор жидкости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 «Анион- 4100»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Гигрометр психрометрический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ВИТ-2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Спектрофотометр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КФК- 3КМ  «</w:t>
            </w:r>
            <w:proofErr w:type="spellStart"/>
            <w:r w:rsidRPr="00CD64B8">
              <w:rPr>
                <w:color w:val="000000"/>
              </w:rPr>
              <w:t>Юнико</w:t>
            </w:r>
            <w:proofErr w:type="spellEnd"/>
            <w:r w:rsidRPr="00CD64B8">
              <w:rPr>
                <w:color w:val="000000"/>
              </w:rPr>
              <w:t xml:space="preserve"> »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Л-64210+200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ЛР64-02210+500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2,5(0,25МПа)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1,0(0,1МПа)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60(6,0МПа)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М-250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МП4-У0-40КГС/СМ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>(4МПа)1,5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16,0(1,6МПа)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16,0(1,6МПа)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КСД200325КГССМ2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МТП-160,1,6(0,16МПа)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МТП-160.2,5(0,25МПа)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МТП-160.2,5(0,25МПа)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0-4(0,4МПа)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 НАПОРОМЕР (250Па,0.25кПа)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25кгс/м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КСД2-004-1250М3</w:t>
            </w:r>
          </w:p>
        </w:tc>
      </w:tr>
      <w:tr w:rsidR="007360B2" w:rsidRPr="00CD64B8" w:rsidTr="007360B2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КСД2-003+315ММ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1,0(0,1МПа)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6,0(0,60МПа)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10(1,0МПа)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16(1,6МПа)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25(2,5МПа)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4,0(0,4МПа)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25(2.5МПа)1,5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М-250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М-250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М-250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0-6КГС/СМ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КСД2-003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МТП-160,1,6(0,16МПа)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lastRenderedPageBreak/>
              <w:t>170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МТП-160.2,5(0,25МПа)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МТП-160.2,5(0,25МПа)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0-4(0,4МПа)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0-4(0,4МПа)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10,0(1МПа)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16,0(1,6МПа)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ТЕХНИЧЕСКИЙ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НМ-П1 100кгс/м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НАПОРОМЕР(160Па,0.16кПа)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16.0кгс/м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НАПОРОМЕР(160Па,0.16кПа)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16.0кгс/м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НМП-100 400кгс/м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НМП-52 160.0кгс/м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КСД2-056 0-100м3/ч 1,0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КСД2-024 0-1250м3/ч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ТСП5071-200-600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МО.60,0.0,4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4,0(0,40МПа)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6,0(0,60МПа)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10(1,0МПа)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10,0(1МПа)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САМОПИШУЩИЙ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МТС-712 0-25 1,0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НМП-100 400кгс/м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НМП-100 400кгс/м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МТ-1.250,0(25МПа) 4,0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ЛР64-02210 200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Ш69000ГР21+300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КСМ2-022210+300</w:t>
            </w:r>
          </w:p>
        </w:tc>
      </w:tr>
      <w:tr w:rsidR="007360B2" w:rsidRPr="00CD64B8" w:rsidTr="007360B2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0-0.4мПа(0-4кгс\см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>) 2.5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МП-50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1,0(0,1МПа)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1,0(0,1МПа)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1,0(0,1МПа)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1,6(0,16МПа)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25(2.5МПа)1,5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25(2.5МПа)1,5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М-250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МП4-У 6,0(0,6МПа) 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КПД1-50310-6300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0-1(0,1МПа)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САМОПИШУЩИЙ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МТС-71210,0(1МПа)1,0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НМ-П1 100кгс/м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lastRenderedPageBreak/>
              <w:t>218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НМ-П1 100кгс/м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НАПОРОМЕР(2500Па,2.5кПа)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НМ-П1 250кгс/м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НМП-52 160.0кгс/м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(2500Па,25кПа)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НМП-52 0-250кгс/м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НАПОРОМЕР(4000Па,4кПа)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НМП-52 0-400кгс/м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ТЯГОНАПОРОМЕР(120Па,0.12кПа)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ТНМ-П1 0-12кгс/м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ТЯГОНАПОРОМЕР (200Па,0.2кПа)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ТНМ-П1 0-20кгс/м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</w:tr>
      <w:tr w:rsidR="007360B2" w:rsidRPr="00CD64B8" w:rsidTr="007360B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КСД2-002.400М3</w:t>
            </w:r>
          </w:p>
        </w:tc>
      </w:tr>
      <w:tr w:rsidR="007360B2" w:rsidRPr="00CD64B8" w:rsidTr="007360B2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КСД2-0240-16Т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ЛР64-02210 200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ЛР64-02210+500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КСМ2-021 0-300</w:t>
            </w:r>
            <w:proofErr w:type="gramStart"/>
            <w:r w:rsidRPr="00CD64B8">
              <w:rPr>
                <w:color w:val="000000"/>
              </w:rPr>
              <w:t xml:space="preserve"> С</w:t>
            </w:r>
            <w:proofErr w:type="gramEnd"/>
            <w:r w:rsidRPr="00CD64B8">
              <w:rPr>
                <w:color w:val="000000"/>
              </w:rPr>
              <w:t xml:space="preserve"> 0,5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МП3-У  0-16КГС/СМ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МП3-У  0-16КГС/СМ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МП3-У  0-16КГС/СМ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МП3-У  0-16КГС/СМ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0-10КГС/СМ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КСД2-001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ТЯГОНАПОРОМЕР(200Па,0.2кПа)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ТНМП-52 +-20кгс/м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</w:tr>
      <w:tr w:rsidR="007360B2" w:rsidRPr="00CD64B8" w:rsidTr="007360B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ДСП-160М320М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ПОКАЗЫВАЮЩИЙ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ДМ02-160  0-10кгс/см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1,0(0,1МПа)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ОБМ1-1001,6кГс(0,16МПа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>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16(1,6МПа)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1,6(0,16МПа)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МП3-У  0-16КГС/СМ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МП3-У  0-16КГС/СМ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МП3-У  0-16КГС/СМ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МП4-У 6,0(0,6МПа) 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16,0(1,6МПа)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16,0(1,6МПа)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0-10КГС/СМ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КСД2-001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10,0(1МПа)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НАПОРОМЕР(160Па,0.16кПа)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16.0кгс/м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ТЯГОНАПОРОМЕР (300Па,0.3кПа)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ТНМ-П1 0-30кгс/м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</w:tr>
      <w:tr w:rsidR="007360B2" w:rsidRPr="00CD64B8" w:rsidTr="007360B2">
        <w:trPr>
          <w:trHeight w:val="3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КСД2-0240-10000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ТСП5071-200-600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ТСП5071-200-600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ТСП5071-200-600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ТСП5071-200-600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ТСП5071-200-600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lastRenderedPageBreak/>
              <w:t>266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ТСП5071-200-600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ТСП5071-200-600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ЛР64-02210 150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КПД1-5036КГССМ2</w:t>
            </w:r>
          </w:p>
        </w:tc>
      </w:tr>
      <w:tr w:rsidR="007360B2" w:rsidRPr="00CD64B8" w:rsidTr="007360B2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ДСП-160М160М</w:t>
            </w:r>
          </w:p>
        </w:tc>
      </w:tr>
      <w:tr w:rsidR="007360B2" w:rsidRPr="00CD64B8" w:rsidTr="007360B2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ДСП-160М160М</w:t>
            </w:r>
          </w:p>
        </w:tc>
      </w:tr>
      <w:tr w:rsidR="007360B2" w:rsidRPr="00CD64B8" w:rsidTr="007360B2">
        <w:trPr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КСД2-0560-630</w:t>
            </w:r>
          </w:p>
        </w:tc>
      </w:tr>
      <w:tr w:rsidR="007360B2" w:rsidRPr="00CD64B8" w:rsidTr="007360B2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КПД1-50301600СМ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КСД1-002 2,5м-0м 2,0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МТ-1.4,0(0,4МПа) 4,0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1,0(0,1МПа)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16(1,6МПа)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25(2,5МПа)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1,0(0,1МПа)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1,0(0,1МПа)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16(1,6МПа)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40(4,0МПа)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КСД2-0076КГССМ2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КПД1-50310-6300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НМ-П1 100кгс/м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НМ-П1 100кгс/м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НМП-100 400кгс/м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НМП-100 400кгс/м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НМП-100 400кгс/м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НМП-100 400кгс/м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НМП-52 160.0кгс/м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НМП-52 160.0кгс/м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(2500Па)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НПМ-100 0-2,5кПа 2.5</w:t>
            </w:r>
          </w:p>
        </w:tc>
      </w:tr>
      <w:tr w:rsidR="007360B2" w:rsidRPr="00CD64B8" w:rsidTr="007360B2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ДСП-781Н160М</w:t>
            </w:r>
          </w:p>
        </w:tc>
      </w:tr>
      <w:tr w:rsidR="007360B2" w:rsidRPr="00CD64B8" w:rsidTr="007360B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ДСП-160М160М</w:t>
            </w:r>
          </w:p>
        </w:tc>
      </w:tr>
      <w:tr w:rsidR="007360B2" w:rsidRPr="00CD64B8" w:rsidTr="007360B2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299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ДСП-160М320М</w:t>
            </w:r>
          </w:p>
        </w:tc>
      </w:tr>
      <w:tr w:rsidR="007360B2" w:rsidRPr="00CD64B8" w:rsidTr="007360B2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КСД2-0240-16Т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2,5(0,25МПа)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2,5(0,25МПа)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40(4,0МПа)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1,0(0,1МПа)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М-250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М-250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М-250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МП3-У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0-1КГС/СМ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КСД2-003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lastRenderedPageBreak/>
              <w:t>312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САМОПИШУЩИЙ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МСС-618 1,61,5</w:t>
            </w:r>
          </w:p>
        </w:tc>
      </w:tr>
      <w:tr w:rsidR="007360B2" w:rsidRPr="00CD64B8" w:rsidTr="007360B2">
        <w:trPr>
          <w:trHeight w:val="3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ДСП-160М160М</w:t>
            </w:r>
          </w:p>
        </w:tc>
      </w:tr>
      <w:tr w:rsidR="007360B2" w:rsidRPr="00CD64B8" w:rsidTr="007360B2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КСД2-0240-16Т</w:t>
            </w:r>
          </w:p>
        </w:tc>
      </w:tr>
      <w:tr w:rsidR="007360B2" w:rsidRPr="00CD64B8" w:rsidTr="007360B2">
        <w:trPr>
          <w:trHeight w:val="4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КСД2-002 0-630М3/Ч</w:t>
            </w:r>
          </w:p>
        </w:tc>
      </w:tr>
      <w:tr w:rsidR="007360B2" w:rsidRPr="00CD64B8" w:rsidTr="007360B2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КСД2-003+315ММ</w:t>
            </w:r>
          </w:p>
        </w:tc>
      </w:tr>
      <w:tr w:rsidR="007360B2" w:rsidRPr="00CD64B8" w:rsidTr="007360B2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КПД1-503 0-10М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ИМПОРТ(2,5МПа)2,5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</w:t>
            </w:r>
            <w:proofErr w:type="gramStart"/>
            <w:r w:rsidRPr="00CD64B8">
              <w:rPr>
                <w:color w:val="000000"/>
              </w:rPr>
              <w:t>1</w:t>
            </w:r>
            <w:proofErr w:type="gramEnd"/>
            <w:r w:rsidRPr="00CD64B8">
              <w:rPr>
                <w:color w:val="000000"/>
              </w:rPr>
              <w:t>.25КГС (2,5МПа)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ТМ-2 0-2,5МРа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ТМ-2</w:t>
            </w:r>
            <w:proofErr w:type="gramStart"/>
            <w:r w:rsidRPr="00CD64B8">
              <w:rPr>
                <w:color w:val="000000"/>
              </w:rPr>
              <w:t>М(</w:t>
            </w:r>
            <w:proofErr w:type="gramEnd"/>
            <w:r w:rsidRPr="00CD64B8">
              <w:rPr>
                <w:color w:val="000000"/>
              </w:rPr>
              <w:t xml:space="preserve">М-2/1) 0-25 </w:t>
            </w:r>
            <w:proofErr w:type="spellStart"/>
            <w:r w:rsidRPr="00CD64B8">
              <w:rPr>
                <w:color w:val="000000"/>
              </w:rPr>
              <w:t>МРа</w:t>
            </w:r>
            <w:proofErr w:type="spellEnd"/>
            <w:r w:rsidRPr="00CD64B8">
              <w:rPr>
                <w:color w:val="000000"/>
              </w:rPr>
              <w:t xml:space="preserve">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ТМ-2</w:t>
            </w:r>
            <w:proofErr w:type="gramStart"/>
            <w:r w:rsidRPr="00CD64B8">
              <w:rPr>
                <w:color w:val="000000"/>
              </w:rPr>
              <w:t>М(</w:t>
            </w:r>
            <w:proofErr w:type="gramEnd"/>
            <w:r w:rsidRPr="00CD64B8">
              <w:rPr>
                <w:color w:val="000000"/>
              </w:rPr>
              <w:t xml:space="preserve">М-2/1) 0-25 </w:t>
            </w:r>
            <w:proofErr w:type="spellStart"/>
            <w:r w:rsidRPr="00CD64B8">
              <w:rPr>
                <w:color w:val="000000"/>
              </w:rPr>
              <w:t>МРа</w:t>
            </w:r>
            <w:proofErr w:type="spellEnd"/>
            <w:r w:rsidRPr="00CD64B8">
              <w:rPr>
                <w:color w:val="000000"/>
              </w:rPr>
              <w:t xml:space="preserve">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ТСП5071-200-600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ТСП5071-200-600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ТСП5071-200-600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ТСП5071-200-600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ТСП5071-200-600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ТСП5071-200-600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КСМ2-079210-200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КСМ2-079210-200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МТ-1(МТМ-1)40(4МПа) 4,0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10(1,0МПа)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25(2,5МПа)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60(6,0МПа)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1,6(0,16МПа)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4,0(0,4МПа)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4,0(0,4МПа)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0-1КГС/СМ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КСД2-003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10,0(1МПа)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МП-3.0-16(1,6МПа) 1,5</w:t>
            </w:r>
          </w:p>
        </w:tc>
      </w:tr>
      <w:tr w:rsidR="007360B2" w:rsidRPr="00CD64B8" w:rsidTr="007360B2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ДСП-160М200М</w:t>
            </w:r>
          </w:p>
        </w:tc>
      </w:tr>
      <w:tr w:rsidR="007360B2" w:rsidRPr="00CD64B8" w:rsidTr="007360B2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КСД2056+-31,5СМ</w:t>
            </w:r>
          </w:p>
        </w:tc>
      </w:tr>
      <w:tr w:rsidR="007360B2" w:rsidRPr="00CD64B8" w:rsidTr="007360B2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КПД1-5030-250СМ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Л-64210+140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КСМ2-021 0-400</w:t>
            </w:r>
            <w:proofErr w:type="gramStart"/>
            <w:r w:rsidRPr="00CD64B8">
              <w:rPr>
                <w:color w:val="000000"/>
              </w:rPr>
              <w:t xml:space="preserve"> С</w:t>
            </w:r>
            <w:proofErr w:type="gramEnd"/>
            <w:r w:rsidRPr="00CD64B8">
              <w:rPr>
                <w:color w:val="000000"/>
              </w:rPr>
              <w:t xml:space="preserve"> 0,5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ОБМ1-1001,6кГс(0,16МПа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>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ОБМ1-1001,6кГс(0,16МПа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>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ОБМ1-1001,6кГс(0,16МПа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>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25(2.5МПа)1,5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25(2.5МПа)1,5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40(4,0МПа)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40(4,0МПа)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МП4-У0-40КГС/СМ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>(4МПа)1,5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МП4-У0-40КГС/СМ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>(4МПа)1,5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0-1КГС/СМ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КСД2-003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lastRenderedPageBreak/>
              <w:t>358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НМ-П1 100кгс/м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НАПОРОМЕР(160Па,0.16кПа)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16.0кгс/м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НАПОРОМЕР(160Па,0.16кПа)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16.0кгс/м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НМП-100 400кгс/м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НМП-52 160.0кгс/м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НМП-52 160.0кгс/м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НАПОРОМЕР(4000Па,4кПа)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НМП-52 0-400кгс/м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(2500Па)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НПМ-100 0-2,5кПа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ТЯГОНАПОРОМЕР (1000Па,1кПа)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ТНМП 0-100кгс/м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</w:tr>
      <w:tr w:rsidR="007360B2" w:rsidRPr="00CD64B8" w:rsidTr="007360B2">
        <w:trPr>
          <w:trHeight w:val="3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ПЕРЕПАДОМЕР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КСД2-007</w:t>
            </w:r>
          </w:p>
        </w:tc>
      </w:tr>
      <w:tr w:rsidR="007360B2" w:rsidRPr="00CD64B8" w:rsidTr="007360B2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ДСП-160М32Т/Ч</w:t>
            </w:r>
          </w:p>
        </w:tc>
      </w:tr>
      <w:tr w:rsidR="007360B2" w:rsidRPr="00CD64B8" w:rsidTr="007360B2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ДСП-160М200М</w:t>
            </w:r>
          </w:p>
        </w:tc>
      </w:tr>
      <w:tr w:rsidR="007360B2" w:rsidRPr="00CD64B8" w:rsidTr="007360B2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КСД2-002 500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ГИРИ ТЕХНИЧЕСКИЕ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Г-2-210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КСМ2-003210+300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4,0(0,40МПа)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6,0(0,60МПа)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10(1,0МПа)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16(1,6МПа)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1,0(0,1МПа)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25(2.5МПа)1,5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40(4,0МПа)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КПД1-5036КГССМ2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10,0(1МПа)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НМ-П1 100кгс/м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НМП-100 400кгс/м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НМП-52 160.0кгс/м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ДСП-160М32Т/Ч</w:t>
            </w:r>
          </w:p>
        </w:tc>
      </w:tr>
      <w:tr w:rsidR="007360B2" w:rsidRPr="00CD64B8" w:rsidTr="007360B2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КСД2-0030-400СМ</w:t>
            </w:r>
          </w:p>
        </w:tc>
      </w:tr>
      <w:tr w:rsidR="007360B2" w:rsidRPr="00CD64B8" w:rsidTr="007360B2">
        <w:trPr>
          <w:trHeight w:val="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ДСП-160М-315СМ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ЛПР53М210-150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ЛПР-53М210-500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6,0(0,60МПа)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16(1,6МПа)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1,0(0,1МПа)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40(4,0МПа)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40(4,0МПа)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4,0(0,4МПа)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399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ТЕХНИЧЕСКИЙ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ПЕРЕПАДОМЕР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КСД2-007 0-63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</w:t>
            </w:r>
            <w:proofErr w:type="gramStart"/>
            <w:r w:rsidRPr="00CD64B8">
              <w:rPr>
                <w:color w:val="000000"/>
              </w:rPr>
              <w:t>.Р</w:t>
            </w:r>
            <w:proofErr w:type="gramEnd"/>
            <w:r w:rsidRPr="00CD64B8">
              <w:rPr>
                <w:color w:val="000000"/>
              </w:rPr>
              <w:t>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ДСП-160М125М3/4</w:t>
            </w:r>
          </w:p>
        </w:tc>
      </w:tr>
      <w:tr w:rsidR="007360B2" w:rsidRPr="00CD64B8" w:rsidTr="007360B2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КСД2-0540-630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Ш69000ГР210-500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lastRenderedPageBreak/>
              <w:t>405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КСМ2-004210+200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10(1,0МПа)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25(2,5МПа)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2,5(0,25МПа) 1.5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4,0(0,4МПа)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25(2.5МПа)1,5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МП3-У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КПД1-503$10КГС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САМОПИШУЩИЙ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МТС-7126,0(0,6МПа)1,5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МП-3.0-16(1,6МПа)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(1000Па,1кПа)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НМ-П1 100кгс/м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0.5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НМ-П1 100кгс/м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НАПОРОМЕР(2500Па,2.5кПа)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НМ-П1 250кгс/м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ТЯГОНАПОРОМЕР(120Па,0.12кПа)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ТНМ-П1 0-12кгс/м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</w:tr>
      <w:tr w:rsidR="007360B2" w:rsidRPr="00CD64B8" w:rsidTr="007360B2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ДСП-160М160М</w:t>
            </w:r>
          </w:p>
        </w:tc>
      </w:tr>
      <w:tr w:rsidR="007360B2" w:rsidRPr="00CD64B8" w:rsidTr="007360B2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КСД2-0540-6300</w:t>
            </w:r>
          </w:p>
        </w:tc>
      </w:tr>
      <w:tr w:rsidR="007360B2" w:rsidRPr="00CD64B8" w:rsidTr="007360B2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СЧЕТЧИК </w:t>
            </w:r>
            <w:proofErr w:type="gramStart"/>
            <w:r w:rsidRPr="00CD64B8">
              <w:rPr>
                <w:color w:val="000000"/>
              </w:rPr>
              <w:t>ЭЛЕКТРИЧЕСКОЙ</w:t>
            </w:r>
            <w:proofErr w:type="gramEnd"/>
            <w:r w:rsidRPr="00CD64B8">
              <w:rPr>
                <w:color w:val="000000"/>
              </w:rPr>
              <w:t xml:space="preserve"> ЭНЕРГИИ380/220В.5А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СА4У-И672М КЛ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>,0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МТ-1(МТМ-1)40(4МПа) 4,0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16(1,6МПа)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25(2,5МПа)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25(2,5МПа)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40(4,0МПа)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40(4,0МПа)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40(4,0МПа)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МП3-У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10,0(1МПа)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40,0(4МПа)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10,0(1МПа)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0-40(4МПа)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МТ-100 0-1МРа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МТ-100 0-1МРа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ТЯГОНАПОРОМЕР (200Па,0.2кПа)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ТНМ-П1 0-20кгс/м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ПЕРЕПАДОМЕР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КСД2-007 0-63</w:t>
            </w:r>
          </w:p>
        </w:tc>
      </w:tr>
      <w:tr w:rsidR="007360B2" w:rsidRPr="00CD64B8" w:rsidTr="007360B2">
        <w:trPr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lastRenderedPageBreak/>
              <w:t>452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КСД2-0020-80</w:t>
            </w:r>
          </w:p>
        </w:tc>
      </w:tr>
      <w:tr w:rsidR="007360B2" w:rsidRPr="00CD64B8" w:rsidTr="007360B2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КСД2-0240-16Т</w:t>
            </w:r>
          </w:p>
        </w:tc>
      </w:tr>
      <w:tr w:rsidR="007360B2" w:rsidRPr="00CD64B8" w:rsidTr="007360B2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КСД2-0030-400СМ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МИЛЛИВОЛЬТМЕТР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Ш4501 0-600 С ГР</w:t>
            </w:r>
            <w:proofErr w:type="gramStart"/>
            <w:r w:rsidRPr="00CD64B8">
              <w:rPr>
                <w:color w:val="000000"/>
              </w:rPr>
              <w:t>.Х</w:t>
            </w:r>
            <w:proofErr w:type="gramEnd"/>
            <w:r w:rsidRPr="00CD64B8">
              <w:rPr>
                <w:color w:val="000000"/>
              </w:rPr>
              <w:t>К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КМ-111ММ.ВД</w:t>
            </w:r>
            <w:proofErr w:type="gramStart"/>
            <w:r w:rsidRPr="00CD64B8">
              <w:rPr>
                <w:color w:val="000000"/>
              </w:rPr>
              <w:t>.С</w:t>
            </w:r>
            <w:proofErr w:type="gramEnd"/>
            <w:r w:rsidRPr="00CD64B8">
              <w:rPr>
                <w:color w:val="000000"/>
              </w:rPr>
              <w:t>Т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ДМ02-100 0-1КГС/СМ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ДМ02-100 0-1КГС/СМ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1,5</w:t>
            </w:r>
          </w:p>
        </w:tc>
      </w:tr>
      <w:tr w:rsidR="007360B2" w:rsidRPr="00CD64B8" w:rsidTr="007360B2">
        <w:trPr>
          <w:trHeight w:val="3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КСД2-0020-80</w:t>
            </w:r>
          </w:p>
        </w:tc>
      </w:tr>
      <w:tr w:rsidR="007360B2" w:rsidRPr="00CD64B8" w:rsidTr="007360B2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КСД2-058 0-500</w:t>
            </w:r>
          </w:p>
        </w:tc>
      </w:tr>
      <w:tr w:rsidR="007360B2" w:rsidRPr="00CD64B8" w:rsidTr="007360B2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КСД2-0240-16Т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МТ-1.25,0(2,5МПа)4,0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МТ-1.25,0(2,5МПа)4,0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ИМПОРТ(2,5МПа)2,5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</w:t>
            </w:r>
            <w:proofErr w:type="gramStart"/>
            <w:r w:rsidRPr="00CD64B8">
              <w:rPr>
                <w:color w:val="000000"/>
              </w:rPr>
              <w:t>1</w:t>
            </w:r>
            <w:proofErr w:type="gramEnd"/>
            <w:r w:rsidRPr="00CD64B8">
              <w:rPr>
                <w:color w:val="000000"/>
              </w:rPr>
              <w:t>.25КГС (2,5МПа)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МАНОВАКУУММЕТР ПРУЖ.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ОБМВ1-160-1+0,6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МАНОВАКУУММЕТР ПРУЖ.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ОБМВ1-160-1+5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МАНОВАКУУММЕТР ПРУЖ.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ОБМВ1-160-1+5</w:t>
            </w:r>
          </w:p>
        </w:tc>
      </w:tr>
      <w:tr w:rsidR="007360B2" w:rsidRPr="00CD64B8" w:rsidTr="007360B2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proofErr w:type="gramStart"/>
            <w:r w:rsidRPr="00CD64B8">
              <w:rPr>
                <w:color w:val="000000"/>
              </w:rPr>
              <w:t>Ш</w:t>
            </w:r>
            <w:proofErr w:type="gramEnd"/>
            <w:r w:rsidRPr="00CD64B8">
              <w:rPr>
                <w:color w:val="000000"/>
              </w:rPr>
              <w:t xml:space="preserve"> 900</w:t>
            </w:r>
          </w:p>
        </w:tc>
      </w:tr>
      <w:tr w:rsidR="007360B2" w:rsidRPr="00CD64B8" w:rsidTr="007360B2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proofErr w:type="gramStart"/>
            <w:r w:rsidRPr="00CD64B8">
              <w:rPr>
                <w:color w:val="000000"/>
              </w:rPr>
              <w:t>Ш</w:t>
            </w:r>
            <w:proofErr w:type="gramEnd"/>
            <w:r w:rsidRPr="00CD64B8">
              <w:rPr>
                <w:color w:val="000000"/>
              </w:rPr>
              <w:t xml:space="preserve"> 900</w:t>
            </w:r>
          </w:p>
        </w:tc>
      </w:tr>
      <w:tr w:rsidR="007360B2" w:rsidRPr="00CD64B8" w:rsidTr="007360B2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proofErr w:type="gramStart"/>
            <w:r w:rsidRPr="00CD64B8">
              <w:rPr>
                <w:color w:val="000000"/>
              </w:rPr>
              <w:t>Ш</w:t>
            </w:r>
            <w:proofErr w:type="gramEnd"/>
            <w:r w:rsidRPr="00CD64B8">
              <w:rPr>
                <w:color w:val="000000"/>
              </w:rPr>
              <w:t xml:space="preserve"> 900</w:t>
            </w:r>
          </w:p>
        </w:tc>
      </w:tr>
      <w:tr w:rsidR="007360B2" w:rsidRPr="00CD64B8" w:rsidTr="007360B2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proofErr w:type="gramStart"/>
            <w:r w:rsidRPr="00CD64B8">
              <w:rPr>
                <w:color w:val="000000"/>
              </w:rPr>
              <w:t>Ш</w:t>
            </w:r>
            <w:proofErr w:type="gramEnd"/>
            <w:r w:rsidRPr="00CD64B8">
              <w:rPr>
                <w:color w:val="000000"/>
              </w:rPr>
              <w:t xml:space="preserve"> 900</w:t>
            </w:r>
          </w:p>
        </w:tc>
      </w:tr>
      <w:tr w:rsidR="007360B2" w:rsidRPr="00CD64B8" w:rsidTr="007360B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proofErr w:type="gramStart"/>
            <w:r w:rsidRPr="00CD64B8">
              <w:rPr>
                <w:color w:val="000000"/>
              </w:rPr>
              <w:t>Ш</w:t>
            </w:r>
            <w:proofErr w:type="gramEnd"/>
            <w:r w:rsidRPr="00CD64B8">
              <w:rPr>
                <w:color w:val="000000"/>
              </w:rPr>
              <w:t xml:space="preserve"> 900</w:t>
            </w:r>
          </w:p>
        </w:tc>
      </w:tr>
      <w:tr w:rsidR="007360B2" w:rsidRPr="00CD64B8" w:rsidTr="007360B2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proofErr w:type="gramStart"/>
            <w:r w:rsidRPr="00CD64B8">
              <w:rPr>
                <w:color w:val="000000"/>
              </w:rPr>
              <w:t>Ш</w:t>
            </w:r>
            <w:proofErr w:type="gramEnd"/>
            <w:r w:rsidRPr="00CD64B8">
              <w:rPr>
                <w:color w:val="000000"/>
              </w:rPr>
              <w:t xml:space="preserve"> 900</w:t>
            </w:r>
          </w:p>
        </w:tc>
      </w:tr>
      <w:tr w:rsidR="007360B2" w:rsidRPr="00CD64B8" w:rsidTr="007360B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proofErr w:type="gramStart"/>
            <w:r w:rsidRPr="00CD64B8">
              <w:rPr>
                <w:color w:val="000000"/>
              </w:rPr>
              <w:t>Ш</w:t>
            </w:r>
            <w:proofErr w:type="gramEnd"/>
            <w:r w:rsidRPr="00CD64B8">
              <w:rPr>
                <w:color w:val="000000"/>
              </w:rPr>
              <w:t xml:space="preserve"> 900</w:t>
            </w:r>
          </w:p>
        </w:tc>
      </w:tr>
      <w:tr w:rsidR="007360B2" w:rsidRPr="00CD64B8" w:rsidTr="007360B2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proofErr w:type="gramStart"/>
            <w:r w:rsidRPr="00CD64B8">
              <w:rPr>
                <w:color w:val="000000"/>
              </w:rPr>
              <w:t>Ш</w:t>
            </w:r>
            <w:proofErr w:type="gramEnd"/>
            <w:r w:rsidRPr="00CD64B8">
              <w:rPr>
                <w:color w:val="000000"/>
              </w:rPr>
              <w:t xml:space="preserve"> 900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КСМ2-079210-200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КСМ2-079210-200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КСМ20723-50100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КМ-111ММ.ВД</w:t>
            </w:r>
            <w:proofErr w:type="gramStart"/>
            <w:r w:rsidRPr="00CD64B8">
              <w:rPr>
                <w:color w:val="000000"/>
              </w:rPr>
              <w:t>.С</w:t>
            </w:r>
            <w:proofErr w:type="gramEnd"/>
            <w:r w:rsidRPr="00CD64B8">
              <w:rPr>
                <w:color w:val="000000"/>
              </w:rPr>
              <w:t>Т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1,0(0,1МПа)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1,0(0,1МПа)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1,0(0,1МПа)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1,0(0,1МПа)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4,0(0,40МПа)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10(1,0МПа)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1,0(0,1МПа)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4,0(0,4МПа)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25(2.5МПа)1,5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40(4,0МПа)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40(4,0МПа)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МП3-У 0-2,5(0,25МПа)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МП4-У 0-10кг/см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>(1МПа)1,5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lastRenderedPageBreak/>
              <w:t>497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499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0-10КГС/СМ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КСД2-001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10,0(1МПа)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16,0(1,6МПа)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0-1(0,1МПа)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0-1(0,1МПа)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(1000Па,1кПа)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НМ-П1 100кгс/м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0.5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НМП-100 400кгс/м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НМП-100 400кгс/м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НМП-100 400кгс/м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НМП-100 400кгс/м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НМП-100 400кгс/м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(4000Па)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ДНМП-100 0-4кРа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(4000Па)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ДНМП-100 0-4кРа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(1000Па)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0-1кПа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(2500Па)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НПМ-100 0-2,5кПа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(2500Па,2.5кПа)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0-250кгс/м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КСД2-054</w:t>
            </w:r>
          </w:p>
        </w:tc>
      </w:tr>
      <w:tr w:rsidR="007360B2" w:rsidRPr="00CD64B8" w:rsidTr="007360B2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КСД2-056 0-40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КСД1-013 2,5-0м КЛ.2</w:t>
            </w:r>
          </w:p>
        </w:tc>
      </w:tr>
      <w:tr w:rsidR="007360B2" w:rsidRPr="00CD64B8" w:rsidTr="007360B2">
        <w:trPr>
          <w:trHeight w:val="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САПФИР-22ДА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(0,6 МПа)</w:t>
            </w:r>
          </w:p>
        </w:tc>
      </w:tr>
      <w:tr w:rsidR="007360B2" w:rsidRPr="00CD64B8" w:rsidTr="007360B2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САПФИР-22ДА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(0,6 МПа)</w:t>
            </w:r>
          </w:p>
        </w:tc>
      </w:tr>
      <w:tr w:rsidR="007360B2" w:rsidRPr="00CD64B8" w:rsidTr="007360B2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САПФИР-22ДА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(0,6 МПа)</w:t>
            </w:r>
          </w:p>
        </w:tc>
      </w:tr>
      <w:tr w:rsidR="007360B2" w:rsidRPr="00CD64B8" w:rsidTr="007360B2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САПФИР-22ДД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1600 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(16 кПа)</w:t>
            </w:r>
          </w:p>
        </w:tc>
      </w:tr>
      <w:tr w:rsidR="007360B2" w:rsidRPr="00CD64B8" w:rsidTr="007360B2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САПФИР-22ДД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1600 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(16 кПа)</w:t>
            </w:r>
          </w:p>
        </w:tc>
      </w:tr>
      <w:tr w:rsidR="007360B2" w:rsidRPr="00CD64B8" w:rsidTr="007360B2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САПФИР-22ДД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63 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(0,63 кПа)</w:t>
            </w:r>
          </w:p>
        </w:tc>
      </w:tr>
      <w:tr w:rsidR="007360B2" w:rsidRPr="00CD64B8" w:rsidTr="007360B2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САПФИР-22ДД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63 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(0,63 кПа)</w:t>
            </w:r>
          </w:p>
        </w:tc>
      </w:tr>
      <w:tr w:rsidR="007360B2" w:rsidRPr="00CD64B8" w:rsidTr="007360B2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САПФИР 22М-ДД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6,3 кПа (630 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>)</w:t>
            </w:r>
          </w:p>
        </w:tc>
      </w:tr>
      <w:tr w:rsidR="007360B2" w:rsidRPr="00CD64B8" w:rsidTr="007360B2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САПФИР 22М-ДД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6,3 кПа (630 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>)</w:t>
            </w:r>
          </w:p>
        </w:tc>
      </w:tr>
      <w:tr w:rsidR="007360B2" w:rsidRPr="00CD64B8" w:rsidTr="007360B2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САПФИР 22М-ДД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6,3 кПа (630 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>)</w:t>
            </w:r>
          </w:p>
        </w:tc>
      </w:tr>
      <w:tr w:rsidR="007360B2" w:rsidRPr="00CD64B8" w:rsidTr="007360B2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давления 0.63кгс/см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0.5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Сапфир 22-ДД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10(1,0МПа)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1,6(0,16МПа)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40(4,0МПа)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МП3-У 0-2,5(0,25МПа)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МП4-У 6,0(0,6МПа) 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4,0(0,4МПа)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16,0(1,6МПа)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16,0(1,6МПа)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16,0(1,6МПа)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lastRenderedPageBreak/>
              <w:t>542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МТП-160,1,6(0,16МПа)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НМП-100 400кгс/м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(4000Па)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ДНМП-100 0-4кРа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(2500Па)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НПМ-100 0-2,5кПа 2.5</w:t>
            </w:r>
          </w:p>
        </w:tc>
      </w:tr>
      <w:tr w:rsidR="007360B2" w:rsidRPr="00CD64B8" w:rsidTr="007360B2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КСД2-058 0-63</w:t>
            </w:r>
          </w:p>
        </w:tc>
      </w:tr>
      <w:tr w:rsidR="007360B2" w:rsidRPr="00CD64B8" w:rsidTr="007360B2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КСД1-00301600СМ</w:t>
            </w:r>
          </w:p>
        </w:tc>
      </w:tr>
      <w:tr w:rsidR="007360B2" w:rsidRPr="00CD64B8" w:rsidTr="007360B2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СЧЕТЧИК ЭЛЕКТРИЧЕСКОЙ ЭНЕРГИИ 220В.5А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СО-2М2  КЛ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>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СЧЕТЧИК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С0-446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ГИРИ ТЕХНИЧЕСКИЕ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Г-4-210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4,0(0,4МПа)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40(4,0МПа)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60(6,0МПа)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60(6,0МПа)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МП-5 0-25кгс/см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  1,6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М-250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0-10КГС/СМ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КСД2-001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0-40(4МПа)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НМ-П1 100кгс/м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(2500Па)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НПМ-100 0-2,5кПа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(2500Па)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НПМ-100 0-2,5кПа 2.5</w:t>
            </w:r>
          </w:p>
        </w:tc>
      </w:tr>
      <w:tr w:rsidR="007360B2" w:rsidRPr="00CD64B8" w:rsidTr="007360B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ТАГОНАПОРОМЕР(125Па,0.125кПа)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ТНМП-52 +-12,5кгс/м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</w:t>
            </w:r>
            <w:proofErr w:type="gramStart"/>
            <w:r w:rsidRPr="00CD64B8">
              <w:rPr>
                <w:color w:val="000000"/>
              </w:rPr>
              <w:t>.Р</w:t>
            </w:r>
            <w:proofErr w:type="gramEnd"/>
            <w:r w:rsidRPr="00CD64B8">
              <w:rPr>
                <w:color w:val="000000"/>
              </w:rPr>
              <w:t>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ДСП-781Н80М3/4</w:t>
            </w:r>
          </w:p>
        </w:tc>
      </w:tr>
      <w:tr w:rsidR="007360B2" w:rsidRPr="00CD64B8" w:rsidTr="007360B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ДСП-160М3200М3</w:t>
            </w:r>
          </w:p>
        </w:tc>
      </w:tr>
      <w:tr w:rsidR="007360B2" w:rsidRPr="00CD64B8" w:rsidTr="007360B2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КСД2-0540-630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ГИРИ ТЕХНИЧЕСКИЕ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Г-2-210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МТ-1.250,0(25МПа) 4,0</w:t>
            </w:r>
          </w:p>
        </w:tc>
      </w:tr>
      <w:tr w:rsidR="007360B2" w:rsidRPr="00CD64B8" w:rsidTr="007360B2">
        <w:trPr>
          <w:trHeight w:val="4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proofErr w:type="gramStart"/>
            <w:r w:rsidRPr="00CD64B8">
              <w:rPr>
                <w:color w:val="000000"/>
              </w:rPr>
              <w:t>Ш</w:t>
            </w:r>
            <w:proofErr w:type="gramEnd"/>
            <w:r w:rsidRPr="00CD64B8">
              <w:rPr>
                <w:color w:val="000000"/>
              </w:rPr>
              <w:t xml:space="preserve"> 900</w:t>
            </w:r>
          </w:p>
        </w:tc>
      </w:tr>
      <w:tr w:rsidR="007360B2" w:rsidRPr="00CD64B8" w:rsidTr="007360B2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proofErr w:type="gramStart"/>
            <w:r w:rsidRPr="00CD64B8">
              <w:rPr>
                <w:color w:val="000000"/>
              </w:rPr>
              <w:t>Ш</w:t>
            </w:r>
            <w:proofErr w:type="gramEnd"/>
            <w:r w:rsidRPr="00CD64B8">
              <w:rPr>
                <w:color w:val="000000"/>
              </w:rPr>
              <w:t xml:space="preserve"> 900</w:t>
            </w:r>
          </w:p>
        </w:tc>
      </w:tr>
      <w:tr w:rsidR="007360B2" w:rsidRPr="00CD64B8" w:rsidTr="007360B2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proofErr w:type="gramStart"/>
            <w:r w:rsidRPr="00CD64B8">
              <w:rPr>
                <w:color w:val="000000"/>
              </w:rPr>
              <w:t>Ш</w:t>
            </w:r>
            <w:proofErr w:type="gramEnd"/>
            <w:r w:rsidRPr="00CD64B8">
              <w:rPr>
                <w:color w:val="000000"/>
              </w:rPr>
              <w:t xml:space="preserve"> 900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СЧЕТЧИК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С0-446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СЧЕТЧИК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С0-446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ЛР64-02210+500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ЛПР-53М210-500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ЛПР-53М210-500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ЛПР-53М210-500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КСМ2-021 0-400</w:t>
            </w:r>
            <w:proofErr w:type="gramStart"/>
            <w:r w:rsidRPr="00CD64B8">
              <w:rPr>
                <w:color w:val="000000"/>
              </w:rPr>
              <w:t xml:space="preserve"> С</w:t>
            </w:r>
            <w:proofErr w:type="gramEnd"/>
            <w:r w:rsidRPr="00CD64B8">
              <w:rPr>
                <w:color w:val="000000"/>
              </w:rPr>
              <w:t xml:space="preserve"> 0,5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КСМ20723-50100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ДМ02-100  0-6кгс/см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ДМ02-100  0-6кгс/см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ОБМ1-1001,6кГс(0,16МПа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>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16(1,6МПа)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lastRenderedPageBreak/>
              <w:t>586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25(2,5МПа)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25(2,5МПа)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25(2,5МПа)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6,0(0,6МПа)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16(1,6МПа)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25(2.5МПа)1,5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40(4,0МПа)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4,0(0,4МПа)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599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40,0(4МПа)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ЭКМ-1-У 40,0(4МПа) 1,5</w:t>
            </w:r>
          </w:p>
        </w:tc>
      </w:tr>
      <w:tr w:rsidR="007360B2" w:rsidRPr="00CD64B8" w:rsidTr="007360B2">
        <w:trPr>
          <w:trHeight w:val="3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ЭЛЕКТРОКОНТАКТНЫЙ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ДМ2010CrУ2 0-6кгс/см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1.5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0-10КГС/СМ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КСД2-001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КПД1-50325КГССМ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10,0(1МПа)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ТЕХНИЧЕСКИЙ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МП3 О-400(40МПа)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НМ-П1 100кгс/м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НМ-П1 100кгс/м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НАПОРОМЕР(160Па,0.16кПа)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16.0кгс/м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НАПОРОМЕР(160Па,0.16кПа)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16.0кгс/м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НМП-100 400кгс/м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НАПОРОМЕР МЕМБРАННЫЙ ПОКАЗЫВАЮЩИЙ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НМП-52   0-1,6КРа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НМП-52 160.0кгс/м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НМП-52 160.0кгс/м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(2500Па,25кПа)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НМП-52 0-250кгс/м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(2500Па,25кПа)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НМП-52 0-250кгс/м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ТЯГОНАПОРОМЕР(120Па,0.12кПа)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ТНМ-П1 0-12кгс/м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ТЯГОНАПОРОМЕР(120Па,0.12кПа)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ТНМ-П1 0-12кгс/м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</w:tr>
      <w:tr w:rsidR="007360B2" w:rsidRPr="00CD64B8" w:rsidTr="007360B2">
        <w:trPr>
          <w:trHeight w:val="4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ТАГОНАПОРОМЕР(125Па,0.125кПа)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ТНМП-52 +-12,5кгс/м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</w:tr>
      <w:tr w:rsidR="007360B2" w:rsidRPr="00CD64B8" w:rsidTr="007360B2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ТАГОНАПОРОМЕР(125Па,0.125кПа)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ТНМП-52 +-12,5кгс/м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ПЕРЕПАДОМЕР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КСД2-007 0-63</w:t>
            </w:r>
          </w:p>
        </w:tc>
      </w:tr>
      <w:tr w:rsidR="007360B2" w:rsidRPr="00CD64B8" w:rsidTr="007360B2">
        <w:trPr>
          <w:trHeight w:val="3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ДСП-160М200М</w:t>
            </w:r>
          </w:p>
        </w:tc>
      </w:tr>
      <w:tr w:rsidR="007360B2" w:rsidRPr="00CD64B8" w:rsidTr="007360B2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КСД2-0540-20001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25(2,5МПа)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16(1,6МПа)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25(2.5МПа)1,5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60(6,0МПа)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КПД1-50325КГССМ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КПД1-50325КГССМ</w:t>
            </w:r>
          </w:p>
        </w:tc>
      </w:tr>
      <w:tr w:rsidR="007360B2" w:rsidRPr="00CD64B8" w:rsidTr="007360B2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 xml:space="preserve">НАПОРОМЕР МЕМБРАННЫЙ ПОКАЗЫВАЮЩИЙ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НМП-52  0-4КРа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lastRenderedPageBreak/>
              <w:t>632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(2500Па,25кПа)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НМП-52 0-250кгс/м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(2500Па,25кПа)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НМП-52 0-250кгс/м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КСД2-0560-2500</w:t>
            </w:r>
          </w:p>
        </w:tc>
      </w:tr>
      <w:tr w:rsidR="007360B2" w:rsidRPr="00CD64B8" w:rsidTr="007360B2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КСД2-0010400СМ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ЛР64-02210+500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ЛПР-53М210-500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КСМ2-079210-200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10(1,0МПа)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ОБМ1-100 25(2,5МПа) 2,5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2,5(0,25МПа) 1.5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10(1,0МПа)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25(2.5МПа)1,5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25(2.5МПа)1,5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40(4,0МПа)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ДМ1001У2 0-600кПа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ДМ1001У2 0-600кПа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ДМ1001У2 0-600кПа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ДМ1001У2 0-600кПа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ДМ1001У2 0-600кПа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КПД1-5036КГССМ2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10,0(1МПа)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ТЕХНИЧЕСКИЙ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ТЕХНИЧЕСКИЙ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ТЕХНИЧЕСКИЙ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МТП-160 25,0(2,5МПа)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НАПОРОМЕР(600Па,06кПа)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НМ-П1 60.0кгс/м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НМ-П1 100кгс/м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НМ-П1 100кгс/м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НАПОРОМЕР(2500Па,2.5кПа)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НМ-П1 250кгс/м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НМП-52 160.0кгс/м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НМП-52 160.0кгс/м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ТЯГОНАПОРОМЕР (300Па,0.3кПа)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ТНМ-П1 0-30кгс/м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КСД2-001 0-6300М3/Ч 1.0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1,0(0,1МПа)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1,0(0,1МПа)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1,6(0,16МПа) 1,5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ОБМ1-160 2,5(0,25МПа) 1.5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САМОПИШУЩИЙ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proofErr w:type="gramStart"/>
            <w:r w:rsidRPr="00CD64B8">
              <w:rPr>
                <w:color w:val="000000"/>
              </w:rPr>
              <w:t>МТС-712 16,01,6МПа)1,5</w:t>
            </w:r>
            <w:proofErr w:type="gramEnd"/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МАНОМЕТР САМОПИШУЩИЙ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МТС-712 0-25 1,0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НМ-П1 100кгс/м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НМ-П1 100кгс/м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  <w:r w:rsidRPr="00CD64B8">
              <w:rPr>
                <w:color w:val="000000"/>
              </w:rPr>
              <w:t xml:space="preserve"> 2.5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ТЯГОНАПОРОМЕР(120Па,0.12кПа)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ТНМ-П1 0-12кгс/м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ТЯГОНАПОРОМЕР(120Па,0.12кПа)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ТНМ-П1 0-12кгс/м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</w:tr>
      <w:tr w:rsidR="007360B2" w:rsidRPr="00CD64B8" w:rsidTr="007360B2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ТАГОНАПОРОМЕР(125Па,0.125кПа)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ТНМП-52 +-12,5кгс/м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</w:tr>
      <w:tr w:rsidR="007360B2" w:rsidRPr="00CD64B8" w:rsidTr="007360B2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ТАГОНАПОРОМЕР(125Па,0.125кПа)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ТНМП-52 +-12,5кгс/м</w:t>
            </w:r>
            <w:proofErr w:type="gramStart"/>
            <w:r w:rsidRPr="00CD64B8">
              <w:rPr>
                <w:color w:val="000000"/>
              </w:rPr>
              <w:t>2</w:t>
            </w:r>
            <w:proofErr w:type="gramEnd"/>
          </w:p>
        </w:tc>
      </w:tr>
      <w:tr w:rsidR="007360B2" w:rsidRPr="00CD64B8" w:rsidTr="007360B2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КСД2-0540-6300</w:t>
            </w:r>
          </w:p>
        </w:tc>
      </w:tr>
      <w:tr w:rsidR="007360B2" w:rsidRPr="00CD64B8" w:rsidTr="007360B2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КСД2-056 0-40</w:t>
            </w:r>
          </w:p>
        </w:tc>
      </w:tr>
      <w:tr w:rsidR="007360B2" w:rsidRPr="00CD64B8" w:rsidTr="007360B2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lastRenderedPageBreak/>
              <w:t>679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КСД2-003+315ММ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АМПЕРМЕТР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Э378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АМПЕРМЕТР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Э378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АМПЕРМЕТР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Э378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ВОЛЬТМЕТР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Э30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ВОЛЬТМЕТР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Э30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ВОЛЬТМЕТР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Э30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ВОЛЬТМЕТР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Э30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ВОЛЬТМЕТР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Э30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ВОЛЬТМЕТР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Э378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ТСП5071-200-600</w:t>
            </w:r>
          </w:p>
        </w:tc>
      </w:tr>
      <w:tr w:rsidR="007360B2" w:rsidRPr="00CD64B8" w:rsidTr="007360B2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proofErr w:type="gramStart"/>
            <w:r w:rsidRPr="00CD64B8">
              <w:rPr>
                <w:color w:val="000000"/>
              </w:rPr>
              <w:t>Ш</w:t>
            </w:r>
            <w:proofErr w:type="gramEnd"/>
            <w:r w:rsidRPr="00CD64B8">
              <w:rPr>
                <w:color w:val="000000"/>
              </w:rPr>
              <w:t xml:space="preserve"> 900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СОПРОТИВЛЕНИЯ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ТСМ-0987 гр.50М -50 100С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СОПРОТИВЛЕНИЯ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ТСМ-0987 гр.50М -50 100С</w:t>
            </w:r>
          </w:p>
        </w:tc>
      </w:tr>
      <w:tr w:rsidR="007360B2" w:rsidRPr="00CD64B8" w:rsidTr="007360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693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ТЕРМОМЕТР СОПРОТИВЛЕНИЯ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B2" w:rsidRPr="00CD64B8" w:rsidRDefault="007360B2" w:rsidP="007360B2">
            <w:pPr>
              <w:rPr>
                <w:color w:val="000000"/>
              </w:rPr>
            </w:pPr>
            <w:r w:rsidRPr="00CD64B8">
              <w:rPr>
                <w:color w:val="000000"/>
              </w:rPr>
              <w:t>ТСМ-0987 гр.50М -50 100С</w:t>
            </w:r>
          </w:p>
        </w:tc>
      </w:tr>
    </w:tbl>
    <w:p w:rsidR="007360B2" w:rsidRPr="00CD64B8" w:rsidRDefault="007360B2" w:rsidP="007360B2">
      <w:pPr>
        <w:rPr>
          <w:lang w:val="en-US"/>
        </w:rPr>
      </w:pPr>
    </w:p>
    <w:p w:rsidR="0029182C" w:rsidRPr="00B73A7C" w:rsidRDefault="00850510" w:rsidP="007360B2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</w:p>
    <w:sectPr w:rsidR="0029182C" w:rsidRPr="00B73A7C" w:rsidSect="00B41EC8">
      <w:pgSz w:w="11907" w:h="16840" w:code="9"/>
      <w:pgMar w:top="567" w:right="567" w:bottom="42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882"/>
    <w:multiLevelType w:val="multilevel"/>
    <w:tmpl w:val="E292762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23E77F12"/>
    <w:multiLevelType w:val="multilevel"/>
    <w:tmpl w:val="66EA9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BC55570"/>
    <w:multiLevelType w:val="hybridMultilevel"/>
    <w:tmpl w:val="371CBE1E"/>
    <w:lvl w:ilvl="0" w:tplc="1AE2B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2E12FA"/>
    <w:multiLevelType w:val="hybridMultilevel"/>
    <w:tmpl w:val="5F5A9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000E9"/>
    <w:multiLevelType w:val="multilevel"/>
    <w:tmpl w:val="E1D0AD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3FCA79AC"/>
    <w:multiLevelType w:val="multilevel"/>
    <w:tmpl w:val="E292762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>
    <w:nsid w:val="5A8979D3"/>
    <w:multiLevelType w:val="multilevel"/>
    <w:tmpl w:val="1FE85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>
    <w:nsid w:val="5B440E14"/>
    <w:multiLevelType w:val="multilevel"/>
    <w:tmpl w:val="ADB6CC5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8">
    <w:nsid w:val="62812B59"/>
    <w:multiLevelType w:val="multilevel"/>
    <w:tmpl w:val="D014489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>
    <w:nsid w:val="6B2E21A3"/>
    <w:multiLevelType w:val="multilevel"/>
    <w:tmpl w:val="41CE0E5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10">
    <w:nsid w:val="794F153D"/>
    <w:multiLevelType w:val="multilevel"/>
    <w:tmpl w:val="A1688F1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CB"/>
    <w:rsid w:val="00025EE5"/>
    <w:rsid w:val="00037DBD"/>
    <w:rsid w:val="00044D6C"/>
    <w:rsid w:val="00045A0E"/>
    <w:rsid w:val="000536DC"/>
    <w:rsid w:val="00054A5A"/>
    <w:rsid w:val="00066A80"/>
    <w:rsid w:val="00066BD3"/>
    <w:rsid w:val="00081D6E"/>
    <w:rsid w:val="00083186"/>
    <w:rsid w:val="00084A10"/>
    <w:rsid w:val="0009356E"/>
    <w:rsid w:val="000A096F"/>
    <w:rsid w:val="000C4E1B"/>
    <w:rsid w:val="000D35A1"/>
    <w:rsid w:val="000E2C2B"/>
    <w:rsid w:val="000E37E0"/>
    <w:rsid w:val="000E5162"/>
    <w:rsid w:val="000F556F"/>
    <w:rsid w:val="00100CA5"/>
    <w:rsid w:val="001152BE"/>
    <w:rsid w:val="00133D9E"/>
    <w:rsid w:val="001342A3"/>
    <w:rsid w:val="00144635"/>
    <w:rsid w:val="00155DF7"/>
    <w:rsid w:val="0015724F"/>
    <w:rsid w:val="00157ED6"/>
    <w:rsid w:val="001609CB"/>
    <w:rsid w:val="00164891"/>
    <w:rsid w:val="00170442"/>
    <w:rsid w:val="00171A52"/>
    <w:rsid w:val="00177229"/>
    <w:rsid w:val="0019487A"/>
    <w:rsid w:val="0019773E"/>
    <w:rsid w:val="001B51C2"/>
    <w:rsid w:val="001B5A19"/>
    <w:rsid w:val="001D0E89"/>
    <w:rsid w:val="001D5021"/>
    <w:rsid w:val="001E1EB9"/>
    <w:rsid w:val="001F4062"/>
    <w:rsid w:val="002032F2"/>
    <w:rsid w:val="00222F92"/>
    <w:rsid w:val="00230D3A"/>
    <w:rsid w:val="00255B0D"/>
    <w:rsid w:val="00257E78"/>
    <w:rsid w:val="0027404B"/>
    <w:rsid w:val="0027480A"/>
    <w:rsid w:val="00282BC6"/>
    <w:rsid w:val="0029182C"/>
    <w:rsid w:val="002A0FE1"/>
    <w:rsid w:val="002A69A9"/>
    <w:rsid w:val="002B692C"/>
    <w:rsid w:val="002C63FC"/>
    <w:rsid w:val="002F4171"/>
    <w:rsid w:val="00311068"/>
    <w:rsid w:val="003114A3"/>
    <w:rsid w:val="00316B19"/>
    <w:rsid w:val="00327A8D"/>
    <w:rsid w:val="00343708"/>
    <w:rsid w:val="00364BD7"/>
    <w:rsid w:val="00377E87"/>
    <w:rsid w:val="0038445C"/>
    <w:rsid w:val="00392A72"/>
    <w:rsid w:val="00394342"/>
    <w:rsid w:val="003A20A3"/>
    <w:rsid w:val="003B7A4A"/>
    <w:rsid w:val="003B7E9A"/>
    <w:rsid w:val="003C4209"/>
    <w:rsid w:val="003D0949"/>
    <w:rsid w:val="003E0EAF"/>
    <w:rsid w:val="003E38C0"/>
    <w:rsid w:val="00402684"/>
    <w:rsid w:val="004152BD"/>
    <w:rsid w:val="00440C53"/>
    <w:rsid w:val="00445811"/>
    <w:rsid w:val="00445B89"/>
    <w:rsid w:val="004559D0"/>
    <w:rsid w:val="004753E8"/>
    <w:rsid w:val="004A738A"/>
    <w:rsid w:val="004D0CB9"/>
    <w:rsid w:val="004E13C2"/>
    <w:rsid w:val="004E1B6E"/>
    <w:rsid w:val="00522A28"/>
    <w:rsid w:val="00543257"/>
    <w:rsid w:val="005434A5"/>
    <w:rsid w:val="00544CB5"/>
    <w:rsid w:val="0054774D"/>
    <w:rsid w:val="00560EE3"/>
    <w:rsid w:val="00592AB7"/>
    <w:rsid w:val="005E29F6"/>
    <w:rsid w:val="005F31A1"/>
    <w:rsid w:val="0061385B"/>
    <w:rsid w:val="00616B8A"/>
    <w:rsid w:val="00617E9F"/>
    <w:rsid w:val="006236C3"/>
    <w:rsid w:val="00624F05"/>
    <w:rsid w:val="00626CA0"/>
    <w:rsid w:val="006460D5"/>
    <w:rsid w:val="00646EC2"/>
    <w:rsid w:val="006507BD"/>
    <w:rsid w:val="006516A3"/>
    <w:rsid w:val="00660A61"/>
    <w:rsid w:val="00671E5B"/>
    <w:rsid w:val="00675092"/>
    <w:rsid w:val="00680F53"/>
    <w:rsid w:val="00682177"/>
    <w:rsid w:val="006D327C"/>
    <w:rsid w:val="006E09F1"/>
    <w:rsid w:val="006E6C41"/>
    <w:rsid w:val="006E6EDC"/>
    <w:rsid w:val="006F546C"/>
    <w:rsid w:val="0073055E"/>
    <w:rsid w:val="007332F9"/>
    <w:rsid w:val="007360B2"/>
    <w:rsid w:val="00766411"/>
    <w:rsid w:val="00797B69"/>
    <w:rsid w:val="007A2ADA"/>
    <w:rsid w:val="007A5251"/>
    <w:rsid w:val="007C5CA5"/>
    <w:rsid w:val="007D0850"/>
    <w:rsid w:val="007D3A02"/>
    <w:rsid w:val="007F7D8D"/>
    <w:rsid w:val="00806B84"/>
    <w:rsid w:val="00826CEE"/>
    <w:rsid w:val="00833922"/>
    <w:rsid w:val="00835F17"/>
    <w:rsid w:val="00850510"/>
    <w:rsid w:val="00852B1A"/>
    <w:rsid w:val="008603AB"/>
    <w:rsid w:val="00884470"/>
    <w:rsid w:val="008961E7"/>
    <w:rsid w:val="008A410C"/>
    <w:rsid w:val="008B7BC3"/>
    <w:rsid w:val="008D06B7"/>
    <w:rsid w:val="008E306B"/>
    <w:rsid w:val="008E4373"/>
    <w:rsid w:val="008F08D8"/>
    <w:rsid w:val="008F2416"/>
    <w:rsid w:val="008F2CDF"/>
    <w:rsid w:val="00903078"/>
    <w:rsid w:val="00903848"/>
    <w:rsid w:val="00906D46"/>
    <w:rsid w:val="00943B2D"/>
    <w:rsid w:val="0094523A"/>
    <w:rsid w:val="00946808"/>
    <w:rsid w:val="00952CC0"/>
    <w:rsid w:val="00954793"/>
    <w:rsid w:val="00962E4F"/>
    <w:rsid w:val="00971A26"/>
    <w:rsid w:val="00973606"/>
    <w:rsid w:val="009751A0"/>
    <w:rsid w:val="0099085B"/>
    <w:rsid w:val="0099259B"/>
    <w:rsid w:val="0099693A"/>
    <w:rsid w:val="009B4EF0"/>
    <w:rsid w:val="009C64BD"/>
    <w:rsid w:val="009C6722"/>
    <w:rsid w:val="009D031A"/>
    <w:rsid w:val="009F1DA7"/>
    <w:rsid w:val="009F35E0"/>
    <w:rsid w:val="00A34CD2"/>
    <w:rsid w:val="00A52372"/>
    <w:rsid w:val="00A53AA0"/>
    <w:rsid w:val="00A57637"/>
    <w:rsid w:val="00A5781C"/>
    <w:rsid w:val="00A57AD4"/>
    <w:rsid w:val="00A643BA"/>
    <w:rsid w:val="00A70920"/>
    <w:rsid w:val="00A70B47"/>
    <w:rsid w:val="00A768C3"/>
    <w:rsid w:val="00A76D94"/>
    <w:rsid w:val="00A8019C"/>
    <w:rsid w:val="00A80394"/>
    <w:rsid w:val="00A9756E"/>
    <w:rsid w:val="00AA4C06"/>
    <w:rsid w:val="00AC0348"/>
    <w:rsid w:val="00AC0DD2"/>
    <w:rsid w:val="00AD2567"/>
    <w:rsid w:val="00AE07F0"/>
    <w:rsid w:val="00AE15F1"/>
    <w:rsid w:val="00AE2091"/>
    <w:rsid w:val="00B10565"/>
    <w:rsid w:val="00B273DF"/>
    <w:rsid w:val="00B275C8"/>
    <w:rsid w:val="00B370BA"/>
    <w:rsid w:val="00B41EC8"/>
    <w:rsid w:val="00B44405"/>
    <w:rsid w:val="00B635E8"/>
    <w:rsid w:val="00B6621A"/>
    <w:rsid w:val="00B73A7C"/>
    <w:rsid w:val="00B85569"/>
    <w:rsid w:val="00BA298B"/>
    <w:rsid w:val="00BE395B"/>
    <w:rsid w:val="00C05426"/>
    <w:rsid w:val="00C1242E"/>
    <w:rsid w:val="00C36791"/>
    <w:rsid w:val="00C5356B"/>
    <w:rsid w:val="00C5582D"/>
    <w:rsid w:val="00C56697"/>
    <w:rsid w:val="00C624B0"/>
    <w:rsid w:val="00C9488B"/>
    <w:rsid w:val="00CA0C18"/>
    <w:rsid w:val="00CB20AA"/>
    <w:rsid w:val="00CB7597"/>
    <w:rsid w:val="00CB7611"/>
    <w:rsid w:val="00CC1FC2"/>
    <w:rsid w:val="00CE16C8"/>
    <w:rsid w:val="00CF7AAA"/>
    <w:rsid w:val="00D02BD3"/>
    <w:rsid w:val="00D31684"/>
    <w:rsid w:val="00D431DD"/>
    <w:rsid w:val="00D5041A"/>
    <w:rsid w:val="00D72ED3"/>
    <w:rsid w:val="00D741D4"/>
    <w:rsid w:val="00DA5471"/>
    <w:rsid w:val="00DB2CE6"/>
    <w:rsid w:val="00DC2649"/>
    <w:rsid w:val="00DC5BA2"/>
    <w:rsid w:val="00DC5E00"/>
    <w:rsid w:val="00DD33E2"/>
    <w:rsid w:val="00DF4538"/>
    <w:rsid w:val="00E06A09"/>
    <w:rsid w:val="00E17254"/>
    <w:rsid w:val="00E2159A"/>
    <w:rsid w:val="00E3524A"/>
    <w:rsid w:val="00E6053A"/>
    <w:rsid w:val="00E91822"/>
    <w:rsid w:val="00E92EC1"/>
    <w:rsid w:val="00E946E3"/>
    <w:rsid w:val="00EA2884"/>
    <w:rsid w:val="00EC2A96"/>
    <w:rsid w:val="00EC40EC"/>
    <w:rsid w:val="00EF5C68"/>
    <w:rsid w:val="00F00F66"/>
    <w:rsid w:val="00F04F4D"/>
    <w:rsid w:val="00F103E1"/>
    <w:rsid w:val="00F14613"/>
    <w:rsid w:val="00F16CE4"/>
    <w:rsid w:val="00F37A76"/>
    <w:rsid w:val="00F5445B"/>
    <w:rsid w:val="00F61582"/>
    <w:rsid w:val="00F86FE5"/>
    <w:rsid w:val="00F93C14"/>
    <w:rsid w:val="00F94C7B"/>
    <w:rsid w:val="00FA33C5"/>
    <w:rsid w:val="00FB2AE2"/>
    <w:rsid w:val="00FC0C5B"/>
    <w:rsid w:val="00FD1AE6"/>
    <w:rsid w:val="00FE72ED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0"/>
  </w:style>
  <w:style w:type="paragraph" w:styleId="1">
    <w:name w:val="heading 1"/>
    <w:basedOn w:val="a"/>
    <w:next w:val="a"/>
    <w:link w:val="10"/>
    <w:qFormat/>
    <w:rsid w:val="005434A5"/>
    <w:pPr>
      <w:keepNext/>
      <w:spacing w:before="120" w:after="120"/>
      <w:ind w:right="284"/>
      <w:jc w:val="center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4B0"/>
    <w:pPr>
      <w:ind w:firstLine="851"/>
    </w:pPr>
    <w:rPr>
      <w:sz w:val="24"/>
    </w:rPr>
  </w:style>
  <w:style w:type="paragraph" w:styleId="2">
    <w:name w:val="Body Text Indent 2"/>
    <w:basedOn w:val="a"/>
    <w:rsid w:val="00C624B0"/>
    <w:pPr>
      <w:ind w:firstLine="851"/>
      <w:jc w:val="both"/>
    </w:pPr>
    <w:rPr>
      <w:sz w:val="24"/>
    </w:rPr>
  </w:style>
  <w:style w:type="character" w:styleId="a5">
    <w:name w:val="annotation reference"/>
    <w:basedOn w:val="a0"/>
    <w:semiHidden/>
    <w:rsid w:val="00C624B0"/>
    <w:rPr>
      <w:sz w:val="16"/>
      <w:szCs w:val="16"/>
    </w:rPr>
  </w:style>
  <w:style w:type="paragraph" w:styleId="a6">
    <w:name w:val="annotation text"/>
    <w:basedOn w:val="a"/>
    <w:semiHidden/>
    <w:rsid w:val="00C624B0"/>
  </w:style>
  <w:style w:type="paragraph" w:styleId="a7">
    <w:name w:val="annotation subject"/>
    <w:basedOn w:val="a6"/>
    <w:next w:val="a6"/>
    <w:semiHidden/>
    <w:rsid w:val="00C624B0"/>
    <w:rPr>
      <w:b/>
      <w:bCs/>
    </w:rPr>
  </w:style>
  <w:style w:type="paragraph" w:styleId="a8">
    <w:name w:val="Balloon Text"/>
    <w:basedOn w:val="a"/>
    <w:link w:val="a9"/>
    <w:uiPriority w:val="99"/>
    <w:semiHidden/>
    <w:rsid w:val="00C624B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62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C624B0"/>
    <w:pPr>
      <w:spacing w:after="120"/>
    </w:pPr>
  </w:style>
  <w:style w:type="paragraph" w:styleId="3">
    <w:name w:val="Body Text 3"/>
    <w:basedOn w:val="a"/>
    <w:rsid w:val="00C624B0"/>
    <w:pPr>
      <w:spacing w:after="120"/>
    </w:pPr>
    <w:rPr>
      <w:sz w:val="16"/>
      <w:szCs w:val="16"/>
    </w:rPr>
  </w:style>
  <w:style w:type="paragraph" w:styleId="ac">
    <w:name w:val="Normal (Web)"/>
    <w:basedOn w:val="a"/>
    <w:uiPriority w:val="99"/>
    <w:rsid w:val="00B44405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B370BA"/>
    <w:rPr>
      <w:color w:val="008000"/>
    </w:rPr>
  </w:style>
  <w:style w:type="character" w:customStyle="1" w:styleId="10">
    <w:name w:val="Заголовок 1 Знак"/>
    <w:basedOn w:val="a0"/>
    <w:link w:val="1"/>
    <w:rsid w:val="005434A5"/>
    <w:rPr>
      <w:b/>
      <w:snapToGrid w:val="0"/>
    </w:rPr>
  </w:style>
  <w:style w:type="character" w:styleId="ae">
    <w:name w:val="Hyperlink"/>
    <w:basedOn w:val="a0"/>
    <w:uiPriority w:val="99"/>
    <w:unhideWhenUsed/>
    <w:rsid w:val="00AA4C0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6F546C"/>
    <w:rPr>
      <w:sz w:val="24"/>
    </w:rPr>
  </w:style>
  <w:style w:type="paragraph" w:styleId="af">
    <w:name w:val="List Paragraph"/>
    <w:basedOn w:val="a"/>
    <w:uiPriority w:val="34"/>
    <w:qFormat/>
    <w:rsid w:val="00D02BD3"/>
    <w:pPr>
      <w:ind w:left="720"/>
      <w:contextualSpacing/>
    </w:pPr>
  </w:style>
  <w:style w:type="paragraph" w:customStyle="1" w:styleId="af0">
    <w:name w:val="Прижатый влево"/>
    <w:basedOn w:val="a"/>
    <w:next w:val="a"/>
    <w:uiPriority w:val="99"/>
    <w:rsid w:val="00F00F6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736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0"/>
  </w:style>
  <w:style w:type="paragraph" w:styleId="1">
    <w:name w:val="heading 1"/>
    <w:basedOn w:val="a"/>
    <w:next w:val="a"/>
    <w:link w:val="10"/>
    <w:qFormat/>
    <w:rsid w:val="005434A5"/>
    <w:pPr>
      <w:keepNext/>
      <w:spacing w:before="120" w:after="120"/>
      <w:ind w:right="284"/>
      <w:jc w:val="center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4B0"/>
    <w:pPr>
      <w:ind w:firstLine="851"/>
    </w:pPr>
    <w:rPr>
      <w:sz w:val="24"/>
    </w:rPr>
  </w:style>
  <w:style w:type="paragraph" w:styleId="2">
    <w:name w:val="Body Text Indent 2"/>
    <w:basedOn w:val="a"/>
    <w:rsid w:val="00C624B0"/>
    <w:pPr>
      <w:ind w:firstLine="851"/>
      <w:jc w:val="both"/>
    </w:pPr>
    <w:rPr>
      <w:sz w:val="24"/>
    </w:rPr>
  </w:style>
  <w:style w:type="character" w:styleId="a5">
    <w:name w:val="annotation reference"/>
    <w:basedOn w:val="a0"/>
    <w:semiHidden/>
    <w:rsid w:val="00C624B0"/>
    <w:rPr>
      <w:sz w:val="16"/>
      <w:szCs w:val="16"/>
    </w:rPr>
  </w:style>
  <w:style w:type="paragraph" w:styleId="a6">
    <w:name w:val="annotation text"/>
    <w:basedOn w:val="a"/>
    <w:semiHidden/>
    <w:rsid w:val="00C624B0"/>
  </w:style>
  <w:style w:type="paragraph" w:styleId="a7">
    <w:name w:val="annotation subject"/>
    <w:basedOn w:val="a6"/>
    <w:next w:val="a6"/>
    <w:semiHidden/>
    <w:rsid w:val="00C624B0"/>
    <w:rPr>
      <w:b/>
      <w:bCs/>
    </w:rPr>
  </w:style>
  <w:style w:type="paragraph" w:styleId="a8">
    <w:name w:val="Balloon Text"/>
    <w:basedOn w:val="a"/>
    <w:link w:val="a9"/>
    <w:uiPriority w:val="99"/>
    <w:semiHidden/>
    <w:rsid w:val="00C624B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62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C624B0"/>
    <w:pPr>
      <w:spacing w:after="120"/>
    </w:pPr>
  </w:style>
  <w:style w:type="paragraph" w:styleId="3">
    <w:name w:val="Body Text 3"/>
    <w:basedOn w:val="a"/>
    <w:rsid w:val="00C624B0"/>
    <w:pPr>
      <w:spacing w:after="120"/>
    </w:pPr>
    <w:rPr>
      <w:sz w:val="16"/>
      <w:szCs w:val="16"/>
    </w:rPr>
  </w:style>
  <w:style w:type="paragraph" w:styleId="ac">
    <w:name w:val="Normal (Web)"/>
    <w:basedOn w:val="a"/>
    <w:uiPriority w:val="99"/>
    <w:rsid w:val="00B44405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B370BA"/>
    <w:rPr>
      <w:color w:val="008000"/>
    </w:rPr>
  </w:style>
  <w:style w:type="character" w:customStyle="1" w:styleId="10">
    <w:name w:val="Заголовок 1 Знак"/>
    <w:basedOn w:val="a0"/>
    <w:link w:val="1"/>
    <w:rsid w:val="005434A5"/>
    <w:rPr>
      <w:b/>
      <w:snapToGrid w:val="0"/>
    </w:rPr>
  </w:style>
  <w:style w:type="character" w:styleId="ae">
    <w:name w:val="Hyperlink"/>
    <w:basedOn w:val="a0"/>
    <w:uiPriority w:val="99"/>
    <w:unhideWhenUsed/>
    <w:rsid w:val="00AA4C0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6F546C"/>
    <w:rPr>
      <w:sz w:val="24"/>
    </w:rPr>
  </w:style>
  <w:style w:type="paragraph" w:styleId="af">
    <w:name w:val="List Paragraph"/>
    <w:basedOn w:val="a"/>
    <w:uiPriority w:val="34"/>
    <w:qFormat/>
    <w:rsid w:val="00D02BD3"/>
    <w:pPr>
      <w:ind w:left="720"/>
      <w:contextualSpacing/>
    </w:pPr>
  </w:style>
  <w:style w:type="paragraph" w:customStyle="1" w:styleId="af0">
    <w:name w:val="Прижатый влево"/>
    <w:basedOn w:val="a"/>
    <w:next w:val="a"/>
    <w:uiPriority w:val="99"/>
    <w:rsid w:val="00F00F6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73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A4DEC1-386E-4E02-B81F-148BD4A7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4992</Words>
  <Characters>35893</Characters>
  <Application>Microsoft Office Word</Application>
  <DocSecurity>0</DocSecurity>
  <Lines>299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</vt:lpstr>
    </vt:vector>
  </TitlesOfParts>
  <Company>ПЦСМС</Company>
  <LinksUpToDate>false</LinksUpToDate>
  <CharactersWithSpaces>40804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</dc:title>
  <dc:creator>Данилов</dc:creator>
  <cp:lastModifiedBy>User_2</cp:lastModifiedBy>
  <cp:revision>2</cp:revision>
  <cp:lastPrinted>2017-02-21T11:11:00Z</cp:lastPrinted>
  <dcterms:created xsi:type="dcterms:W3CDTF">2018-01-30T13:00:00Z</dcterms:created>
  <dcterms:modified xsi:type="dcterms:W3CDTF">2018-01-30T13:00:00Z</dcterms:modified>
</cp:coreProperties>
</file>